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52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80"/>
        <w:gridCol w:w="1841"/>
        <w:gridCol w:w="3650"/>
      </w:tblGrid>
      <w:tr w:rsidR="006A3EBB" w:rsidRPr="00B237D7" w:rsidTr="00A25BE9">
        <w:trPr>
          <w:trHeight w:val="1980"/>
        </w:trPr>
        <w:tc>
          <w:tcPr>
            <w:tcW w:w="4080" w:type="dxa"/>
          </w:tcPr>
          <w:p w:rsidR="006A3EBB" w:rsidRPr="00B237D7" w:rsidRDefault="006A3EBB" w:rsidP="00A25BE9">
            <w:pPr>
              <w:ind w:left="567" w:hanging="9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7D7">
              <w:rPr>
                <w:rFonts w:ascii="Times New Roman" w:hAnsi="Times New Roman"/>
                <w:b/>
                <w:sz w:val="24"/>
                <w:szCs w:val="24"/>
              </w:rPr>
              <w:t xml:space="preserve">               СОВЕТ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БАГАЕВСКОГО</w:t>
            </w:r>
            <w:r w:rsidRPr="00B237D7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 КАЙБИЦКОГО МУНИЦИПАЛЬНОГО РАЙОНА </w:t>
            </w:r>
          </w:p>
          <w:p w:rsidR="006A3EBB" w:rsidRPr="00B237D7" w:rsidRDefault="006A3EBB" w:rsidP="00A25BE9">
            <w:pPr>
              <w:ind w:left="567" w:hanging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7D7">
              <w:rPr>
                <w:rFonts w:ascii="Times New Roman" w:hAnsi="Times New Roman"/>
                <w:b/>
                <w:sz w:val="24"/>
                <w:szCs w:val="24"/>
              </w:rPr>
              <w:t>РЕСПУБЛИКИ ТАТАРСТАН</w:t>
            </w:r>
          </w:p>
          <w:p w:rsidR="006A3EBB" w:rsidRPr="00B237D7" w:rsidRDefault="006A3EBB" w:rsidP="00A25BE9">
            <w:pPr>
              <w:ind w:left="567" w:hanging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6A3EBB" w:rsidRDefault="006A3EBB" w:rsidP="00A25BE9">
            <w:pPr>
              <w:ind w:left="293" w:hanging="29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3EBB" w:rsidRPr="00EC0AAE" w:rsidRDefault="006A3EBB" w:rsidP="00A25B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0" w:type="dxa"/>
            <w:hideMark/>
          </w:tcPr>
          <w:p w:rsidR="006A3EBB" w:rsidRPr="00B237D7" w:rsidRDefault="006A3EBB" w:rsidP="00A25BE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B237D7">
              <w:rPr>
                <w:rFonts w:ascii="Times New Roman" w:hAnsi="Times New Roman"/>
                <w:b/>
                <w:sz w:val="24"/>
                <w:szCs w:val="24"/>
              </w:rPr>
              <w:t xml:space="preserve">ТАТАРСТАН РЕСПУБЛИКАСЫ </w:t>
            </w:r>
          </w:p>
          <w:p w:rsidR="006A3EBB" w:rsidRPr="00B237D7" w:rsidRDefault="006A3EBB" w:rsidP="00A25BE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B237D7">
              <w:rPr>
                <w:rFonts w:ascii="Times New Roman" w:hAnsi="Times New Roman"/>
                <w:b/>
                <w:sz w:val="24"/>
                <w:szCs w:val="24"/>
              </w:rPr>
              <w:t xml:space="preserve">КАЙБЫЧ МУНИЦИПАЛЬ РАЙОНЫ </w:t>
            </w:r>
          </w:p>
          <w:p w:rsidR="006A3EBB" w:rsidRPr="00B237D7" w:rsidRDefault="006A3EBB" w:rsidP="00A25BE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БАГАЙ</w:t>
            </w:r>
            <w:r w:rsidRPr="00B237D7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АВЫЛ ҖИРЛЕГЕ СОВЕТЫ</w:t>
            </w:r>
          </w:p>
        </w:tc>
      </w:tr>
    </w:tbl>
    <w:p w:rsidR="006A3EBB" w:rsidRDefault="006A3EBB" w:rsidP="006A3E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A3EBB" w:rsidRDefault="006A3EBB" w:rsidP="006A3E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Багаево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19 апреля 2017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</w:rPr>
        <w:t xml:space="preserve"> года</w:t>
      </w:r>
    </w:p>
    <w:p w:rsidR="006A3EBB" w:rsidRDefault="006A3EBB" w:rsidP="006A3E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A3EBB" w:rsidRDefault="006A3EBB" w:rsidP="006A3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РЕШЕНИЕ № 11</w:t>
      </w:r>
    </w:p>
    <w:p w:rsidR="006A3EBB" w:rsidRDefault="006A3EBB" w:rsidP="006A3EB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A3EBB" w:rsidRDefault="006A3EBB" w:rsidP="006A3EB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Об утверждении плана социально-экономического развития Багаевского сельского поселения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муниципального  района Республики Татарстан на 2017-2021 и плановый период до 2030 года</w:t>
      </w:r>
    </w:p>
    <w:p w:rsidR="006A3EBB" w:rsidRDefault="006A3EBB" w:rsidP="006A3EB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A3EBB" w:rsidRDefault="006A3EBB" w:rsidP="006A3E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В соответствии с Федеральным законом от 28 июня 2014 года №172- ФЗ «О стратегическом планировании в Российской Федерации», (далее ФЗ – 172),  Законом Республики Татарстан от 16 марта 2016 года № 12-ЗРТ «О  стратегическом планировании в Республике Татарстан», законом Республики Татарстан от 10 июня 2015 года №40-ЗРТ « Об утверждении Стратегии социально-экономического развития Республики Татарстан до 2030 года», Устава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Багаевское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  сельское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поселение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Татарстан,  Совет Багаевского 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 </w:t>
      </w:r>
    </w:p>
    <w:p w:rsidR="006A3EBB" w:rsidRDefault="006A3EBB" w:rsidP="006A3E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A3EBB" w:rsidRDefault="006A3EBB" w:rsidP="006A3E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РЕШИЛ:</w:t>
      </w:r>
    </w:p>
    <w:p w:rsidR="006A3EBB" w:rsidRDefault="006A3EBB" w:rsidP="006A3E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A3EBB" w:rsidRDefault="006A3EBB" w:rsidP="006A3E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1.Утвердить план социально – экономического развития Багаевского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 на 2017-2021 годы и плановый период до 2030 года согласно приложению.</w:t>
      </w:r>
    </w:p>
    <w:p w:rsidR="006A3EBB" w:rsidRDefault="006A3EBB" w:rsidP="006A3E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2.Настоящее решение подлежит размещению  и обнародованию на официальном сайте Багаевского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муниципального района Республики Татарстан, в информационно – телекоммуникационной сети «Интернет».</w:t>
      </w:r>
    </w:p>
    <w:p w:rsidR="006A3EBB" w:rsidRPr="00F11828" w:rsidRDefault="006A3EBB" w:rsidP="006A3EBB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F11828">
        <w:rPr>
          <w:sz w:val="28"/>
          <w:szCs w:val="28"/>
        </w:rPr>
        <w:t>.</w:t>
      </w:r>
      <w:proofErr w:type="gramStart"/>
      <w:r w:rsidRPr="00F11828">
        <w:rPr>
          <w:sz w:val="28"/>
          <w:szCs w:val="28"/>
        </w:rPr>
        <w:t>Контроль за</w:t>
      </w:r>
      <w:proofErr w:type="gramEnd"/>
      <w:r w:rsidRPr="00F11828">
        <w:rPr>
          <w:sz w:val="28"/>
          <w:szCs w:val="28"/>
        </w:rPr>
        <w:t xml:space="preserve"> исполнением настоящего решения возложить на </w:t>
      </w:r>
      <w:r>
        <w:rPr>
          <w:sz w:val="28"/>
          <w:szCs w:val="28"/>
        </w:rPr>
        <w:t xml:space="preserve">главу Багаевского сельского поселения Кузнецову </w:t>
      </w:r>
      <w:proofErr w:type="spellStart"/>
      <w:r>
        <w:rPr>
          <w:sz w:val="28"/>
          <w:szCs w:val="28"/>
        </w:rPr>
        <w:t>Рушанию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Фаритовну</w:t>
      </w:r>
      <w:proofErr w:type="spellEnd"/>
      <w:r>
        <w:rPr>
          <w:sz w:val="28"/>
          <w:szCs w:val="28"/>
        </w:rPr>
        <w:t>.</w:t>
      </w:r>
    </w:p>
    <w:p w:rsidR="006A3EBB" w:rsidRPr="00F11828" w:rsidRDefault="006A3EBB" w:rsidP="006A3EBB"/>
    <w:p w:rsidR="006A3EBB" w:rsidRDefault="006A3EBB" w:rsidP="006A3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A3EBB" w:rsidRDefault="006A3EBB" w:rsidP="006A3E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A3EBB" w:rsidRDefault="006A3EBB" w:rsidP="006A3EB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Глава Багаевского сельского поселения                                                                    </w:t>
      </w:r>
    </w:p>
    <w:p w:rsidR="006A3EBB" w:rsidRDefault="006A3EBB" w:rsidP="006A3EB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муниципального района</w:t>
      </w:r>
    </w:p>
    <w:p w:rsidR="006A3EBB" w:rsidRDefault="006A3EBB" w:rsidP="006A3EB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Республики Татарстан                                                        Р.Ф.Кузнецова</w:t>
      </w:r>
    </w:p>
    <w:p w:rsidR="006A3EBB" w:rsidRPr="00981B8C" w:rsidRDefault="006A3EBB" w:rsidP="006A3E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149D7" w:rsidRDefault="009149D7"/>
    <w:sectPr w:rsidR="00914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6A3EBB"/>
    <w:rsid w:val="006A3EBB"/>
    <w:rsid w:val="00914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3E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6A3EB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1618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2017-04-20T06:55:00Z</dcterms:created>
  <dcterms:modified xsi:type="dcterms:W3CDTF">2017-04-20T07:04:00Z</dcterms:modified>
</cp:coreProperties>
</file>