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72" w:type="dxa"/>
        <w:tblBorders>
          <w:bottom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678"/>
        <w:gridCol w:w="1134"/>
        <w:gridCol w:w="3969"/>
      </w:tblGrid>
      <w:tr w:rsidR="00345509" w:rsidRPr="006A3337" w:rsidTr="00007DBF">
        <w:trPr>
          <w:trHeight w:val="1981"/>
        </w:trPr>
        <w:tc>
          <w:tcPr>
            <w:tcW w:w="46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345509" w:rsidRPr="00183048" w:rsidRDefault="00345509" w:rsidP="00344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ИСПОЛНИТЕЛЬН</w:t>
            </w:r>
            <w:r w:rsidR="009B5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ЫЙ</w:t>
            </w:r>
          </w:p>
          <w:p w:rsidR="00345509" w:rsidRPr="00183048" w:rsidRDefault="00345509" w:rsidP="00344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АГАЕВСКОГО  </w:t>
            </w:r>
            <w:r w:rsidRPr="00183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СЕЛЬСКОГО ПОСЕЛЕНИЯ</w:t>
            </w:r>
          </w:p>
          <w:p w:rsidR="00345509" w:rsidRPr="00183048" w:rsidRDefault="00345509" w:rsidP="00344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КАЙБИЦКОГО МУНИЦИПАЛЬНОГО РАЙОНА</w:t>
            </w:r>
          </w:p>
          <w:p w:rsidR="00345509" w:rsidRPr="00183048" w:rsidRDefault="00345509" w:rsidP="00344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РЕСПУБЛИКИ ТАТАРСТАН</w:t>
            </w:r>
          </w:p>
          <w:p w:rsidR="00345509" w:rsidRPr="00183048" w:rsidRDefault="00345509" w:rsidP="00344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345509" w:rsidRPr="00014DCB" w:rsidRDefault="00345509" w:rsidP="003444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345509" w:rsidRPr="00C97F70" w:rsidRDefault="00345509" w:rsidP="00344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ТАТАРСТАН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Р</w:t>
            </w:r>
            <w:r w:rsidRPr="00C97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ЕСПУБЛИКАСЫ</w:t>
            </w:r>
          </w:p>
          <w:p w:rsidR="00345509" w:rsidRDefault="00345509" w:rsidP="00344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C97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КАЙБЫЧ</w:t>
            </w:r>
          </w:p>
          <w:p w:rsidR="00345509" w:rsidRPr="00C97F70" w:rsidRDefault="00345509" w:rsidP="00344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 РАЙОНЫ</w:t>
            </w:r>
          </w:p>
          <w:p w:rsidR="00345509" w:rsidRPr="00C97F70" w:rsidRDefault="00345509" w:rsidP="00344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C97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БАГАЙ АВЫЛ ЖИРЛЕГЕ </w:t>
            </w:r>
            <w:r w:rsidR="009B56FF" w:rsidRPr="006A33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БАШКАРМА КОМИТЕТЫ</w:t>
            </w:r>
            <w:r w:rsidR="009B56FF" w:rsidRPr="00C97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</w:p>
        </w:tc>
      </w:tr>
    </w:tbl>
    <w:p w:rsidR="00C60907" w:rsidRPr="006A3337" w:rsidRDefault="00C60907" w:rsidP="00C60907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C60907" w:rsidRPr="006A3337" w:rsidRDefault="00C60907" w:rsidP="00C60907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tt-RU" w:eastAsia="ru-RU"/>
        </w:rPr>
      </w:pPr>
      <w:r w:rsidRPr="006A333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          ПОСТАНОВЛЕНИЕ                                                            КАРАР</w:t>
      </w:r>
    </w:p>
    <w:p w:rsidR="00C60907" w:rsidRPr="00EA3437" w:rsidRDefault="00EA3437" w:rsidP="00EA3437">
      <w:pPr>
        <w:tabs>
          <w:tab w:val="left" w:pos="1240"/>
          <w:tab w:val="left" w:pos="7826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tt-RU" w:eastAsia="ru-RU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tt-RU" w:eastAsia="ru-RU"/>
        </w:rPr>
        <w:tab/>
      </w:r>
    </w:p>
    <w:p w:rsidR="00C60907" w:rsidRPr="006A3337" w:rsidRDefault="00EA3437" w:rsidP="00C609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_____13.10.2015 г.________</w:t>
      </w:r>
      <w:r w:rsidR="00C60907" w:rsidRPr="006A33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3455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r w:rsidR="00C60907" w:rsidRPr="006A33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с. </w:t>
      </w:r>
      <w:proofErr w:type="spellStart"/>
      <w:r w:rsidR="00345509">
        <w:rPr>
          <w:rFonts w:ascii="Times New Roman" w:eastAsia="Times New Roman" w:hAnsi="Times New Roman" w:cs="Times New Roman"/>
          <w:sz w:val="20"/>
          <w:szCs w:val="20"/>
          <w:lang w:eastAsia="ru-RU"/>
        </w:rPr>
        <w:t>Багаево</w:t>
      </w:r>
      <w:proofErr w:type="spellEnd"/>
      <w:r w:rsidR="00C60907" w:rsidRPr="006A33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№</w:t>
      </w:r>
      <w:r w:rsidR="00C60907" w:rsidRPr="006A3337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8__</w:t>
      </w:r>
    </w:p>
    <w:p w:rsidR="00C60907" w:rsidRPr="006A3337" w:rsidRDefault="00C60907" w:rsidP="00C60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539A8" w:rsidRPr="006A3337" w:rsidRDefault="00097A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ОТМЕНЕ ПОСТАНОВЛЕНИЯ </w:t>
      </w:r>
      <w:r w:rsidRPr="00097A44">
        <w:rPr>
          <w:rFonts w:ascii="Times New Roman" w:hAnsi="Times New Roman" w:cs="Times New Roman"/>
          <w:b/>
          <w:sz w:val="28"/>
          <w:szCs w:val="28"/>
        </w:rPr>
        <w:t xml:space="preserve">ИСПОЛНИТЕЛЬНОГО КОМИТЕТА </w:t>
      </w:r>
      <w:r w:rsidR="00345509">
        <w:rPr>
          <w:rFonts w:ascii="Times New Roman" w:hAnsi="Times New Roman" w:cs="Times New Roman"/>
          <w:b/>
          <w:sz w:val="28"/>
          <w:szCs w:val="28"/>
        </w:rPr>
        <w:t>БАГАЕВСКОГО</w:t>
      </w:r>
      <w:r w:rsidRPr="00097A4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КАЙБИЦКОГО МУНИЦИПАЛЬНОГО РАЙОНА РЕСПУБЛИКИ ТАТАРСТАН ОТ</w:t>
      </w:r>
      <w:r w:rsidR="00345509">
        <w:rPr>
          <w:rFonts w:ascii="Times New Roman" w:hAnsi="Times New Roman" w:cs="Times New Roman"/>
          <w:b/>
          <w:sz w:val="28"/>
          <w:szCs w:val="28"/>
        </w:rPr>
        <w:t xml:space="preserve"> 10.08.</w:t>
      </w:r>
      <w:r w:rsidRPr="00097A44">
        <w:rPr>
          <w:rFonts w:ascii="Times New Roman" w:hAnsi="Times New Roman" w:cs="Times New Roman"/>
          <w:b/>
          <w:sz w:val="28"/>
          <w:szCs w:val="28"/>
        </w:rPr>
        <w:t>2015 ГОДА №</w:t>
      </w:r>
      <w:r w:rsidR="00345509">
        <w:rPr>
          <w:rFonts w:ascii="Times New Roman" w:hAnsi="Times New Roman" w:cs="Times New Roman"/>
          <w:b/>
          <w:sz w:val="28"/>
          <w:szCs w:val="28"/>
        </w:rPr>
        <w:t xml:space="preserve"> 7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6539A8" w:rsidRPr="006A3337">
        <w:rPr>
          <w:rFonts w:ascii="Times New Roman" w:hAnsi="Times New Roman" w:cs="Times New Roman"/>
          <w:b/>
          <w:bCs/>
          <w:sz w:val="28"/>
          <w:szCs w:val="28"/>
        </w:rPr>
        <w:t>ОБ УТВЕРЖДЕНИИ ПРАВИЛ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3337">
        <w:rPr>
          <w:rFonts w:ascii="Times New Roman" w:hAnsi="Times New Roman" w:cs="Times New Roman"/>
          <w:b/>
          <w:bCs/>
          <w:sz w:val="28"/>
          <w:szCs w:val="28"/>
        </w:rPr>
        <w:t>ПРИСВОЕНИЯ, ИЗМЕНЕНИЯ И АННУЛИРОВАНИЯ АДРЕСОВ</w:t>
      </w:r>
      <w:r w:rsidR="00EA34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60907" w:rsidRPr="006A3337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345509">
        <w:rPr>
          <w:rFonts w:ascii="Times New Roman" w:hAnsi="Times New Roman" w:cs="Times New Roman"/>
          <w:b/>
          <w:sz w:val="28"/>
          <w:szCs w:val="28"/>
        </w:rPr>
        <w:t>БАГАЕВСКОГО</w:t>
      </w:r>
      <w:r w:rsidR="00C60907" w:rsidRPr="006A333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КАЙБИЦКОГО МУНИЦИПАЛЬНОГО РАЙОНА РЕСПУБЛИКИ ТАТАРСТАН</w:t>
      </w:r>
      <w:r w:rsidR="00097A44">
        <w:rPr>
          <w:rFonts w:ascii="Times New Roman" w:hAnsi="Times New Roman" w:cs="Times New Roman"/>
          <w:b/>
          <w:sz w:val="28"/>
          <w:szCs w:val="28"/>
        </w:rPr>
        <w:t>»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39A8" w:rsidRPr="006A3337" w:rsidRDefault="00097A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приведения в соответствие с действующим законодательством муниципальных правовых актов</w:t>
      </w:r>
      <w:bookmarkStart w:id="1" w:name="_GoBack"/>
      <w:bookmarkEnd w:id="1"/>
      <w:r w:rsidR="006A3337">
        <w:rPr>
          <w:rFonts w:ascii="Times New Roman" w:hAnsi="Times New Roman" w:cs="Times New Roman"/>
          <w:sz w:val="28"/>
          <w:szCs w:val="28"/>
        </w:rPr>
        <w:t>,</w:t>
      </w:r>
      <w:r w:rsidR="00345509">
        <w:rPr>
          <w:rFonts w:ascii="Times New Roman" w:hAnsi="Times New Roman" w:cs="Times New Roman"/>
          <w:sz w:val="28"/>
          <w:szCs w:val="28"/>
        </w:rPr>
        <w:t xml:space="preserve"> </w:t>
      </w:r>
      <w:r w:rsidR="00C60907" w:rsidRPr="006A3337">
        <w:rPr>
          <w:rFonts w:ascii="Times New Roman" w:hAnsi="Times New Roman" w:cs="Times New Roman"/>
          <w:sz w:val="28"/>
          <w:szCs w:val="28"/>
        </w:rPr>
        <w:t xml:space="preserve">Исполнительный комитет </w:t>
      </w:r>
      <w:r w:rsidR="00345509">
        <w:rPr>
          <w:rFonts w:ascii="Times New Roman" w:hAnsi="Times New Roman" w:cs="Times New Roman"/>
          <w:sz w:val="28"/>
          <w:szCs w:val="28"/>
        </w:rPr>
        <w:t xml:space="preserve">Багаевского </w:t>
      </w:r>
      <w:r w:rsidR="00C60907" w:rsidRPr="006A333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539A8" w:rsidRPr="006A333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3337">
        <w:rPr>
          <w:rFonts w:ascii="Times New Roman" w:hAnsi="Times New Roman" w:cs="Times New Roman"/>
          <w:sz w:val="28"/>
          <w:szCs w:val="28"/>
        </w:rPr>
        <w:t xml:space="preserve">1. </w:t>
      </w:r>
      <w:r w:rsidR="00097A44">
        <w:rPr>
          <w:rFonts w:ascii="Times New Roman" w:hAnsi="Times New Roman" w:cs="Times New Roman"/>
          <w:sz w:val="28"/>
          <w:szCs w:val="28"/>
        </w:rPr>
        <w:t>Отменить  постановление исполнительного комитета</w:t>
      </w:r>
      <w:r w:rsidR="00345509">
        <w:rPr>
          <w:rFonts w:ascii="Times New Roman" w:hAnsi="Times New Roman" w:cs="Times New Roman"/>
          <w:sz w:val="28"/>
          <w:szCs w:val="28"/>
        </w:rPr>
        <w:t xml:space="preserve"> Багаевского </w:t>
      </w:r>
      <w:r w:rsidR="00097A44" w:rsidRPr="006A333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097A44" w:rsidRPr="006A3337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="00097A44" w:rsidRPr="006A3337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097A44">
        <w:rPr>
          <w:rFonts w:ascii="Times New Roman" w:hAnsi="Times New Roman" w:cs="Times New Roman"/>
          <w:sz w:val="28"/>
          <w:szCs w:val="28"/>
        </w:rPr>
        <w:t xml:space="preserve"> от</w:t>
      </w:r>
      <w:r w:rsidR="00345509">
        <w:rPr>
          <w:rFonts w:ascii="Times New Roman" w:hAnsi="Times New Roman" w:cs="Times New Roman"/>
          <w:sz w:val="28"/>
          <w:szCs w:val="28"/>
        </w:rPr>
        <w:t xml:space="preserve"> 10.08.</w:t>
      </w:r>
      <w:r w:rsidR="00097A44">
        <w:rPr>
          <w:rFonts w:ascii="Times New Roman" w:hAnsi="Times New Roman" w:cs="Times New Roman"/>
          <w:sz w:val="28"/>
          <w:szCs w:val="28"/>
        </w:rPr>
        <w:t>2015 года №</w:t>
      </w:r>
      <w:r w:rsidR="00345509">
        <w:rPr>
          <w:rFonts w:ascii="Times New Roman" w:hAnsi="Times New Roman" w:cs="Times New Roman"/>
          <w:sz w:val="28"/>
          <w:szCs w:val="28"/>
        </w:rPr>
        <w:t xml:space="preserve"> 7</w:t>
      </w:r>
      <w:r w:rsidR="00097A44">
        <w:rPr>
          <w:rFonts w:ascii="Times New Roman" w:hAnsi="Times New Roman" w:cs="Times New Roman"/>
          <w:sz w:val="28"/>
          <w:szCs w:val="28"/>
        </w:rPr>
        <w:t xml:space="preserve"> «Об утверждении  </w:t>
      </w:r>
      <w:hyperlink w:anchor="Par35" w:history="1">
        <w:r w:rsidRPr="006A3337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6A3337">
        <w:rPr>
          <w:rFonts w:ascii="Times New Roman" w:hAnsi="Times New Roman" w:cs="Times New Roman"/>
          <w:sz w:val="28"/>
          <w:szCs w:val="28"/>
        </w:rPr>
        <w:t xml:space="preserve"> присвоения, изменения и аннулирования адресов</w:t>
      </w:r>
      <w:r w:rsidR="00C60907" w:rsidRPr="006A333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345509">
        <w:rPr>
          <w:rFonts w:ascii="Times New Roman" w:hAnsi="Times New Roman" w:cs="Times New Roman"/>
          <w:sz w:val="28"/>
          <w:szCs w:val="28"/>
        </w:rPr>
        <w:t>Багаевского</w:t>
      </w:r>
      <w:r w:rsidR="00C60907" w:rsidRPr="006A333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C60907" w:rsidRPr="006A3337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="00C60907" w:rsidRPr="006A3337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097A44">
        <w:rPr>
          <w:rFonts w:ascii="Times New Roman" w:hAnsi="Times New Roman" w:cs="Times New Roman"/>
          <w:sz w:val="28"/>
          <w:szCs w:val="28"/>
        </w:rPr>
        <w:t>»</w:t>
      </w:r>
      <w:r w:rsidRPr="006A3337">
        <w:rPr>
          <w:rFonts w:ascii="Times New Roman" w:hAnsi="Times New Roman" w:cs="Times New Roman"/>
          <w:sz w:val="28"/>
          <w:szCs w:val="28"/>
        </w:rPr>
        <w:t>.</w:t>
      </w:r>
    </w:p>
    <w:p w:rsidR="00C60907" w:rsidRPr="006A3337" w:rsidRDefault="006539A8" w:rsidP="00C60907">
      <w:pPr>
        <w:pStyle w:val="Style9"/>
        <w:widowControl/>
        <w:tabs>
          <w:tab w:val="left" w:pos="274"/>
        </w:tabs>
        <w:spacing w:line="324" w:lineRule="exact"/>
        <w:jc w:val="both"/>
        <w:rPr>
          <w:rStyle w:val="FontStyle12"/>
          <w:sz w:val="28"/>
          <w:szCs w:val="28"/>
        </w:rPr>
      </w:pPr>
      <w:r w:rsidRPr="006A3337">
        <w:rPr>
          <w:sz w:val="28"/>
          <w:szCs w:val="28"/>
        </w:rPr>
        <w:t>2.</w:t>
      </w:r>
      <w:r w:rsidR="00C60907" w:rsidRPr="006A3337">
        <w:rPr>
          <w:rStyle w:val="FontStyle12"/>
          <w:sz w:val="28"/>
          <w:szCs w:val="28"/>
        </w:rPr>
        <w:t xml:space="preserve"> Обнародовать настоящее постановление на информационных стендах </w:t>
      </w:r>
      <w:r w:rsidR="00345509">
        <w:rPr>
          <w:rStyle w:val="FontStyle12"/>
          <w:sz w:val="28"/>
          <w:szCs w:val="28"/>
        </w:rPr>
        <w:t>Багаевского</w:t>
      </w:r>
      <w:r w:rsidR="00C60907" w:rsidRPr="006A3337">
        <w:rPr>
          <w:rStyle w:val="FontStyle12"/>
          <w:sz w:val="28"/>
          <w:szCs w:val="28"/>
        </w:rPr>
        <w:t xml:space="preserve"> сельского поселения</w:t>
      </w:r>
      <w:r w:rsidR="00C60907" w:rsidRPr="006A3337">
        <w:rPr>
          <w:rStyle w:val="FontStyle13"/>
          <w:sz w:val="28"/>
          <w:szCs w:val="28"/>
        </w:rPr>
        <w:t xml:space="preserve">, </w:t>
      </w:r>
      <w:r w:rsidR="00C60907" w:rsidRPr="006A3337">
        <w:rPr>
          <w:rStyle w:val="FontStyle12"/>
          <w:sz w:val="28"/>
          <w:szCs w:val="28"/>
        </w:rPr>
        <w:t xml:space="preserve">а также разместить на официальном сайте </w:t>
      </w:r>
      <w:r w:rsidR="00345509">
        <w:rPr>
          <w:rStyle w:val="FontStyle12"/>
          <w:sz w:val="28"/>
          <w:szCs w:val="28"/>
        </w:rPr>
        <w:t>Багаевского</w:t>
      </w:r>
      <w:r w:rsidR="00C60907" w:rsidRPr="006A3337">
        <w:rPr>
          <w:rStyle w:val="FontStyle12"/>
          <w:sz w:val="28"/>
          <w:szCs w:val="28"/>
        </w:rPr>
        <w:t xml:space="preserve"> сельского поселения </w:t>
      </w:r>
      <w:proofErr w:type="spellStart"/>
      <w:r w:rsidR="00C60907" w:rsidRPr="006A3337">
        <w:rPr>
          <w:rStyle w:val="FontStyle12"/>
          <w:sz w:val="28"/>
          <w:szCs w:val="28"/>
        </w:rPr>
        <w:t>Кайбицкого</w:t>
      </w:r>
      <w:proofErr w:type="spellEnd"/>
      <w:r w:rsidR="00C60907" w:rsidRPr="006A3337">
        <w:rPr>
          <w:rStyle w:val="FontStyle12"/>
          <w:sz w:val="28"/>
          <w:szCs w:val="28"/>
        </w:rPr>
        <w:t xml:space="preserve"> муниципального района Республики Татарстан.</w:t>
      </w:r>
    </w:p>
    <w:p w:rsidR="00C60907" w:rsidRPr="006A3337" w:rsidRDefault="00C60907" w:rsidP="00C609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33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6A33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A3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данного постановления оставляю за собой.</w:t>
      </w:r>
    </w:p>
    <w:p w:rsidR="00C60907" w:rsidRPr="006A3337" w:rsidRDefault="00C60907" w:rsidP="00C609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07" w:rsidRPr="006A3337" w:rsidRDefault="00C60907" w:rsidP="00C6090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60907" w:rsidRPr="006A3337" w:rsidRDefault="00B46598" w:rsidP="003455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3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</w:t>
      </w:r>
      <w:r w:rsidR="003455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Р.Ф.Кузнецова</w:t>
      </w:r>
    </w:p>
    <w:p w:rsidR="00C60907" w:rsidRPr="006A3337" w:rsidRDefault="00C60907" w:rsidP="00C609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39A8" w:rsidRPr="006A3337" w:rsidRDefault="006539A8" w:rsidP="00C609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6598" w:rsidRPr="006A3337" w:rsidRDefault="00B4659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ar30"/>
      <w:bookmarkEnd w:id="2"/>
    </w:p>
    <w:p w:rsidR="00B46598" w:rsidRPr="006A3337" w:rsidRDefault="00B4659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6598" w:rsidRPr="00B46598" w:rsidRDefault="00B46598" w:rsidP="00B46598">
      <w:pPr>
        <w:spacing w:after="0" w:line="240" w:lineRule="auto"/>
        <w:ind w:left="5040"/>
        <w:rPr>
          <w:rFonts w:ascii="Times New Roman" w:eastAsia="Times New Roman" w:hAnsi="Times New Roman" w:cs="Times New Roman"/>
          <w:b/>
          <w:lang w:eastAsia="ru-RU"/>
        </w:rPr>
      </w:pPr>
      <w:r w:rsidRPr="00B46598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к постановлению Исполнительного комитета</w:t>
      </w:r>
    </w:p>
    <w:p w:rsidR="00B46598" w:rsidRPr="00B46598" w:rsidRDefault="00345509" w:rsidP="00B46598">
      <w:pPr>
        <w:spacing w:after="0" w:line="240" w:lineRule="auto"/>
        <w:ind w:left="504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Багаевского </w:t>
      </w:r>
      <w:r w:rsidR="00B46598" w:rsidRPr="006A3337">
        <w:rPr>
          <w:rFonts w:ascii="Times New Roman" w:eastAsia="Times New Roman" w:hAnsi="Times New Roman" w:cs="Times New Roman"/>
          <w:b/>
          <w:lang w:eastAsia="ru-RU"/>
        </w:rPr>
        <w:t xml:space="preserve"> сельского поселения </w:t>
      </w:r>
      <w:proofErr w:type="spellStart"/>
      <w:r w:rsidR="00B46598" w:rsidRPr="00B46598">
        <w:rPr>
          <w:rFonts w:ascii="Times New Roman" w:eastAsia="Times New Roman" w:hAnsi="Times New Roman" w:cs="Times New Roman"/>
          <w:b/>
          <w:lang w:eastAsia="ru-RU"/>
        </w:rPr>
        <w:t>Кайбицкого</w:t>
      </w:r>
      <w:proofErr w:type="spellEnd"/>
      <w:r w:rsidR="00B46598" w:rsidRPr="00B46598">
        <w:rPr>
          <w:rFonts w:ascii="Times New Roman" w:eastAsia="Times New Roman" w:hAnsi="Times New Roman" w:cs="Times New Roman"/>
          <w:b/>
          <w:lang w:eastAsia="ru-RU"/>
        </w:rPr>
        <w:t xml:space="preserve"> муниципального района</w:t>
      </w:r>
    </w:p>
    <w:p w:rsidR="00B46598" w:rsidRPr="00B46598" w:rsidRDefault="00B46598" w:rsidP="00B46598">
      <w:pPr>
        <w:spacing w:after="0" w:line="240" w:lineRule="auto"/>
        <w:ind w:left="5040"/>
        <w:rPr>
          <w:rFonts w:ascii="Times New Roman" w:eastAsia="Times New Roman" w:hAnsi="Times New Roman" w:cs="Times New Roman"/>
          <w:b/>
          <w:lang w:eastAsia="ru-RU"/>
        </w:rPr>
      </w:pPr>
      <w:r w:rsidRPr="00B46598">
        <w:rPr>
          <w:rFonts w:ascii="Times New Roman" w:eastAsia="Times New Roman" w:hAnsi="Times New Roman" w:cs="Times New Roman"/>
          <w:b/>
          <w:lang w:eastAsia="ru-RU"/>
        </w:rPr>
        <w:t>Республики Татарстан</w:t>
      </w:r>
    </w:p>
    <w:p w:rsidR="00B46598" w:rsidRPr="00B46598" w:rsidRDefault="00EA3437" w:rsidP="00B46598">
      <w:pPr>
        <w:spacing w:after="0" w:line="240" w:lineRule="auto"/>
        <w:ind w:left="5040"/>
        <w:rPr>
          <w:rFonts w:ascii="Times New Roman" w:eastAsia="Times New Roman" w:hAnsi="Times New Roman" w:cs="Times New Roman"/>
          <w:b/>
          <w:lang w:eastAsia="ru-RU"/>
        </w:rPr>
      </w:pPr>
      <w:r w:rsidRPr="00B46598">
        <w:rPr>
          <w:rFonts w:ascii="Times New Roman" w:eastAsia="Times New Roman" w:hAnsi="Times New Roman" w:cs="Times New Roman"/>
          <w:b/>
          <w:lang w:eastAsia="ru-RU"/>
        </w:rPr>
        <w:t>О</w:t>
      </w:r>
      <w:r w:rsidR="00B46598" w:rsidRPr="00B46598">
        <w:rPr>
          <w:rFonts w:ascii="Times New Roman" w:eastAsia="Times New Roman" w:hAnsi="Times New Roman" w:cs="Times New Roman"/>
          <w:b/>
          <w:lang w:eastAsia="ru-RU"/>
        </w:rPr>
        <w:t>т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10.08.2015    </w:t>
      </w:r>
      <w:r w:rsidR="00B46598" w:rsidRPr="00B46598">
        <w:rPr>
          <w:rFonts w:ascii="Times New Roman" w:eastAsia="Times New Roman" w:hAnsi="Times New Roman" w:cs="Times New Roman"/>
          <w:b/>
          <w:lang w:eastAsia="ru-RU"/>
        </w:rPr>
        <w:t>№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7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6598" w:rsidRPr="006A3337" w:rsidRDefault="006539A8" w:rsidP="00B465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Par35"/>
      <w:bookmarkEnd w:id="3"/>
      <w:r w:rsidRPr="006A3337">
        <w:rPr>
          <w:rFonts w:ascii="Times New Roman" w:hAnsi="Times New Roman" w:cs="Times New Roman"/>
          <w:b/>
          <w:bCs/>
          <w:sz w:val="24"/>
          <w:szCs w:val="24"/>
        </w:rPr>
        <w:t>ПРАВИЛА ПРИСВОЕНИЯ, ИЗМЕНЕНИЯ И АННУЛИРОВАНИЯ АДРЕСОВ</w:t>
      </w:r>
      <w:r w:rsidR="00EA34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6598" w:rsidRPr="006A3337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="00345509">
        <w:rPr>
          <w:rFonts w:ascii="Times New Roman" w:hAnsi="Times New Roman" w:cs="Times New Roman"/>
          <w:b/>
          <w:sz w:val="24"/>
          <w:szCs w:val="24"/>
        </w:rPr>
        <w:t>БАГАЕВСКОГО</w:t>
      </w:r>
      <w:r w:rsidR="00B46598" w:rsidRPr="006A3337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КАЙБИЦКОГО МУНИЦИПАЛЬНОГО РАЙОНА РЕСПУБЛИКИ ТАТАРСТАН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40"/>
      <w:bookmarkEnd w:id="4"/>
      <w:r w:rsidRPr="006A3337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6598" w:rsidRPr="006A3337" w:rsidRDefault="006539A8" w:rsidP="00B465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1. Настоящие Правила устанавливают порядок присвоения, изменения и аннулирования адресов, включая требования к структуре адреса</w:t>
      </w:r>
      <w:r w:rsidR="00B46598" w:rsidRPr="006A3337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345509">
        <w:rPr>
          <w:rFonts w:ascii="Times New Roman" w:hAnsi="Times New Roman" w:cs="Times New Roman"/>
          <w:sz w:val="24"/>
          <w:szCs w:val="24"/>
        </w:rPr>
        <w:t>Багаевского</w:t>
      </w:r>
      <w:r w:rsidR="00B46598" w:rsidRPr="006A3337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B46598" w:rsidRPr="006A3337">
        <w:rPr>
          <w:rFonts w:ascii="Times New Roman" w:hAnsi="Times New Roman" w:cs="Times New Roman"/>
          <w:sz w:val="24"/>
          <w:szCs w:val="24"/>
        </w:rPr>
        <w:t>Кайбицкого</w:t>
      </w:r>
      <w:proofErr w:type="spellEnd"/>
      <w:r w:rsidR="00B46598" w:rsidRPr="006A3337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2. Понятия, используемые в настоящих Правилах, означают следующее:</w:t>
      </w:r>
    </w:p>
    <w:p w:rsidR="006539A8" w:rsidRPr="006A3337" w:rsidRDefault="00B465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539A8" w:rsidRPr="006A3337">
        <w:rPr>
          <w:rFonts w:ascii="Times New Roman" w:hAnsi="Times New Roman" w:cs="Times New Roman"/>
          <w:sz w:val="24"/>
          <w:szCs w:val="24"/>
        </w:rPr>
        <w:t>адресообразующие</w:t>
      </w:r>
      <w:proofErr w:type="spellEnd"/>
      <w:r w:rsidR="006539A8" w:rsidRPr="006A3337">
        <w:rPr>
          <w:rFonts w:ascii="Times New Roman" w:hAnsi="Times New Roman" w:cs="Times New Roman"/>
          <w:sz w:val="24"/>
          <w:szCs w:val="24"/>
        </w:rPr>
        <w:t xml:space="preserve"> элементы</w:t>
      </w:r>
      <w:r w:rsidRPr="006A3337">
        <w:rPr>
          <w:rFonts w:ascii="Times New Roman" w:hAnsi="Times New Roman" w:cs="Times New Roman"/>
          <w:sz w:val="24"/>
          <w:szCs w:val="24"/>
        </w:rPr>
        <w:t>»</w:t>
      </w:r>
      <w:r w:rsidR="006539A8" w:rsidRPr="006A3337">
        <w:rPr>
          <w:rFonts w:ascii="Times New Roman" w:hAnsi="Times New Roman" w:cs="Times New Roman"/>
          <w:sz w:val="24"/>
          <w:szCs w:val="24"/>
        </w:rPr>
        <w:t xml:space="preserve">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"идентификационные элементы объекта адресации" - номер земельного участка, типы и номера зданий (сооружений), помещений и объектов незавершенного строительства;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"уникальный номер адреса объекта адресации в государственном адресном реестре" - номер записи, который присваивается адресу объекта адресации в государственном адресном реестре;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337">
        <w:rPr>
          <w:rFonts w:ascii="Times New Roman" w:hAnsi="Times New Roman" w:cs="Times New Roman"/>
          <w:sz w:val="24"/>
          <w:szCs w:val="24"/>
        </w:rPr>
        <w:t>"элемент планировочной структуры"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337">
        <w:rPr>
          <w:rFonts w:ascii="Times New Roman" w:hAnsi="Times New Roman" w:cs="Times New Roman"/>
          <w:sz w:val="24"/>
          <w:szCs w:val="24"/>
        </w:rPr>
        <w:t>"элемент улично-дорожной сети" - улица, проспект, переулок, проезд, набережная, площадь, бульвар, тупик, съезд, шоссе, аллея и иное.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3. Адрес, присвоенный объекту адресации, должен отвечать следующим требованиям: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а) уникальность.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б) обязательность. Каждому объекту адресации должен быть присвоен адрес в соответствии с настоящими Правилами;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4. Присвоение, изменение и аннулирование адресов осуществляется без взимания платы.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54"/>
      <w:bookmarkEnd w:id="5"/>
      <w:r w:rsidRPr="006A3337">
        <w:rPr>
          <w:rFonts w:ascii="Times New Roman" w:hAnsi="Times New Roman" w:cs="Times New Roman"/>
          <w:sz w:val="24"/>
          <w:szCs w:val="24"/>
        </w:rPr>
        <w:t>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56"/>
      <w:bookmarkEnd w:id="6"/>
      <w:r w:rsidRPr="006A3337">
        <w:rPr>
          <w:rFonts w:ascii="Times New Roman" w:hAnsi="Times New Roman" w:cs="Times New Roman"/>
          <w:sz w:val="24"/>
          <w:szCs w:val="24"/>
        </w:rPr>
        <w:t>II. Порядок присвоения объекту адресации адреса, изменения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и аннулирования такого адреса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6. Присвоение объекту адресации адреса, изменение и аннулирование такого адреса осуществляется</w:t>
      </w:r>
      <w:r w:rsidR="00345509">
        <w:rPr>
          <w:rFonts w:ascii="Times New Roman" w:hAnsi="Times New Roman" w:cs="Times New Roman"/>
          <w:sz w:val="24"/>
          <w:szCs w:val="24"/>
        </w:rPr>
        <w:t xml:space="preserve"> </w:t>
      </w:r>
      <w:r w:rsidR="006A3337">
        <w:rPr>
          <w:rFonts w:ascii="Times New Roman" w:hAnsi="Times New Roman" w:cs="Times New Roman"/>
          <w:sz w:val="24"/>
          <w:szCs w:val="24"/>
        </w:rPr>
        <w:t>И</w:t>
      </w:r>
      <w:r w:rsidR="00B46598" w:rsidRPr="006A3337">
        <w:rPr>
          <w:rFonts w:ascii="Times New Roman" w:hAnsi="Times New Roman" w:cs="Times New Roman"/>
          <w:sz w:val="24"/>
          <w:szCs w:val="24"/>
        </w:rPr>
        <w:t xml:space="preserve">сполнительным комитетом </w:t>
      </w:r>
      <w:r w:rsidR="00345509">
        <w:rPr>
          <w:rFonts w:ascii="Times New Roman" w:hAnsi="Times New Roman" w:cs="Times New Roman"/>
          <w:sz w:val="24"/>
          <w:szCs w:val="24"/>
        </w:rPr>
        <w:t>Багаевского</w:t>
      </w:r>
      <w:r w:rsidR="00B46598" w:rsidRPr="006A3337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B46598" w:rsidRPr="006A3337">
        <w:rPr>
          <w:rFonts w:ascii="Times New Roman" w:hAnsi="Times New Roman" w:cs="Times New Roman"/>
          <w:sz w:val="24"/>
          <w:szCs w:val="24"/>
        </w:rPr>
        <w:t>Кайбицкого</w:t>
      </w:r>
      <w:proofErr w:type="spellEnd"/>
      <w:r w:rsidR="00B46598" w:rsidRPr="006A3337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</w:t>
      </w:r>
      <w:proofErr w:type="gramStart"/>
      <w:r w:rsidR="00B46598" w:rsidRPr="006A3337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="00B46598" w:rsidRPr="006A3337">
        <w:rPr>
          <w:rFonts w:ascii="Times New Roman" w:hAnsi="Times New Roman" w:cs="Times New Roman"/>
          <w:sz w:val="24"/>
          <w:szCs w:val="24"/>
        </w:rPr>
        <w:t>далее-уполномоченный орган)</w:t>
      </w:r>
      <w:r w:rsidRPr="006A3337">
        <w:rPr>
          <w:rFonts w:ascii="Times New Roman" w:hAnsi="Times New Roman" w:cs="Times New Roman"/>
          <w:sz w:val="24"/>
          <w:szCs w:val="24"/>
        </w:rPr>
        <w:t xml:space="preserve">, с </w:t>
      </w:r>
      <w:r w:rsidRPr="006A3337">
        <w:rPr>
          <w:rFonts w:ascii="Times New Roman" w:hAnsi="Times New Roman" w:cs="Times New Roman"/>
          <w:sz w:val="24"/>
          <w:szCs w:val="24"/>
        </w:rPr>
        <w:lastRenderedPageBreak/>
        <w:t>использованием федеральной информационной адресной системы.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7. Присвоение объектам адресации адресов и аннулирование таких адресов осуществляется уполномоченным орган</w:t>
      </w:r>
      <w:r w:rsidR="00B46598" w:rsidRPr="006A3337">
        <w:rPr>
          <w:rFonts w:ascii="Times New Roman" w:hAnsi="Times New Roman" w:cs="Times New Roman"/>
          <w:sz w:val="24"/>
          <w:szCs w:val="24"/>
        </w:rPr>
        <w:t>о</w:t>
      </w:r>
      <w:r w:rsidRPr="006A3337">
        <w:rPr>
          <w:rFonts w:ascii="Times New Roman" w:hAnsi="Times New Roman" w:cs="Times New Roman"/>
          <w:sz w:val="24"/>
          <w:szCs w:val="24"/>
        </w:rPr>
        <w:t xml:space="preserve">м по собственной инициативе или на основании заявлений физических или юридических лиц, указанных в </w:t>
      </w:r>
      <w:hyperlink w:anchor="Par114" w:history="1">
        <w:r w:rsidRPr="006A3337">
          <w:rPr>
            <w:rFonts w:ascii="Times New Roman" w:hAnsi="Times New Roman" w:cs="Times New Roman"/>
            <w:sz w:val="24"/>
            <w:szCs w:val="24"/>
          </w:rPr>
          <w:t>пунктах 27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21" w:history="1">
        <w:r w:rsidRPr="006A3337">
          <w:rPr>
            <w:rFonts w:ascii="Times New Roman" w:hAnsi="Times New Roman" w:cs="Times New Roman"/>
            <w:sz w:val="24"/>
            <w:szCs w:val="24"/>
          </w:rPr>
          <w:t>29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Правил.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Аннулирование адресов объектов адресации осуществляется уполномоченным орган</w:t>
      </w:r>
      <w:r w:rsidR="00B46598" w:rsidRPr="006A3337">
        <w:rPr>
          <w:rFonts w:ascii="Times New Roman" w:hAnsi="Times New Roman" w:cs="Times New Roman"/>
          <w:sz w:val="24"/>
          <w:szCs w:val="24"/>
        </w:rPr>
        <w:t>ом</w:t>
      </w:r>
      <w:r w:rsidRPr="006A3337">
        <w:rPr>
          <w:rFonts w:ascii="Times New Roman" w:hAnsi="Times New Roman" w:cs="Times New Roman"/>
          <w:sz w:val="24"/>
          <w:szCs w:val="24"/>
        </w:rPr>
        <w:t xml:space="preserve">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</w:t>
      </w:r>
      <w:hyperlink r:id="rId4" w:history="1">
        <w:r w:rsidRPr="006A3337">
          <w:rPr>
            <w:rFonts w:ascii="Times New Roman" w:hAnsi="Times New Roman" w:cs="Times New Roman"/>
            <w:sz w:val="24"/>
            <w:szCs w:val="24"/>
          </w:rPr>
          <w:t>пунктах 1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5" w:history="1">
        <w:r w:rsidRPr="006A3337">
          <w:rPr>
            <w:rFonts w:ascii="Times New Roman" w:hAnsi="Times New Roman" w:cs="Times New Roman"/>
            <w:sz w:val="24"/>
            <w:szCs w:val="24"/>
          </w:rPr>
          <w:t>3 части 2 статьи 27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B46598" w:rsidRPr="006A3337">
        <w:rPr>
          <w:rFonts w:ascii="Times New Roman" w:hAnsi="Times New Roman" w:cs="Times New Roman"/>
          <w:sz w:val="24"/>
          <w:szCs w:val="24"/>
        </w:rPr>
        <w:t>«</w:t>
      </w:r>
      <w:r w:rsidRPr="006A3337">
        <w:rPr>
          <w:rFonts w:ascii="Times New Roman" w:hAnsi="Times New Roman" w:cs="Times New Roman"/>
          <w:sz w:val="24"/>
          <w:szCs w:val="24"/>
        </w:rPr>
        <w:t>О государственном кадастре недвижимости</w:t>
      </w:r>
      <w:r w:rsidR="00B46598" w:rsidRPr="006A3337">
        <w:rPr>
          <w:rFonts w:ascii="Times New Roman" w:hAnsi="Times New Roman" w:cs="Times New Roman"/>
          <w:sz w:val="24"/>
          <w:szCs w:val="24"/>
        </w:rPr>
        <w:t>»</w:t>
      </w:r>
      <w:r w:rsidRPr="006A3337">
        <w:rPr>
          <w:rFonts w:ascii="Times New Roman" w:hAnsi="Times New Roman" w:cs="Times New Roman"/>
          <w:sz w:val="24"/>
          <w:szCs w:val="24"/>
        </w:rPr>
        <w:t>, предоставляемой в установленном Правительством Российской Федерациипорядке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 уполномоченным орган</w:t>
      </w:r>
      <w:r w:rsidR="00B46598" w:rsidRPr="006A3337">
        <w:rPr>
          <w:rFonts w:ascii="Times New Roman" w:hAnsi="Times New Roman" w:cs="Times New Roman"/>
          <w:sz w:val="24"/>
          <w:szCs w:val="24"/>
        </w:rPr>
        <w:t>ом</w:t>
      </w:r>
      <w:r w:rsidRPr="006A3337">
        <w:rPr>
          <w:rFonts w:ascii="Times New Roman" w:hAnsi="Times New Roman" w:cs="Times New Roman"/>
          <w:sz w:val="24"/>
          <w:szCs w:val="24"/>
        </w:rPr>
        <w:t xml:space="preserve"> на основании принятых решений о присвоении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адресообразующим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элементам наименований, об изменении и аннулировании их наименований.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61"/>
      <w:bookmarkEnd w:id="7"/>
      <w:r w:rsidRPr="006A3337">
        <w:rPr>
          <w:rFonts w:ascii="Times New Roman" w:hAnsi="Times New Roman" w:cs="Times New Roman"/>
          <w:sz w:val="24"/>
          <w:szCs w:val="24"/>
        </w:rPr>
        <w:t>8. Присвоение объекту адресации адреса осуществляется: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а) в отношении земельных участков в случаях: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подготовки документации по планировке территории в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застроенной и подлежащей застройке территории в соответствии с Градостроительным </w:t>
      </w:r>
      <w:hyperlink r:id="rId6" w:history="1">
        <w:r w:rsidRPr="006A3337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337">
        <w:rPr>
          <w:rFonts w:ascii="Times New Roman" w:hAnsi="Times New Roman" w:cs="Times New Roman"/>
          <w:sz w:val="24"/>
          <w:szCs w:val="24"/>
        </w:rPr>
        <w:t xml:space="preserve">выполнения в отношении земельного участка в соответствии с требованиями, установленными Федеральным </w:t>
      </w:r>
      <w:hyperlink r:id="rId7" w:history="1">
        <w:r w:rsidRPr="006A333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8F104B" w:rsidRPr="006A3337">
        <w:rPr>
          <w:rFonts w:ascii="Times New Roman" w:hAnsi="Times New Roman" w:cs="Times New Roman"/>
          <w:sz w:val="24"/>
          <w:szCs w:val="24"/>
        </w:rPr>
        <w:t>«</w:t>
      </w:r>
      <w:r w:rsidRPr="006A3337">
        <w:rPr>
          <w:rFonts w:ascii="Times New Roman" w:hAnsi="Times New Roman" w:cs="Times New Roman"/>
          <w:sz w:val="24"/>
          <w:szCs w:val="24"/>
        </w:rPr>
        <w:t>О государственном кадастре недвижимости</w:t>
      </w:r>
      <w:r w:rsidR="008F104B" w:rsidRPr="006A3337">
        <w:rPr>
          <w:rFonts w:ascii="Times New Roman" w:hAnsi="Times New Roman" w:cs="Times New Roman"/>
          <w:sz w:val="24"/>
          <w:szCs w:val="24"/>
        </w:rPr>
        <w:t>»</w:t>
      </w:r>
      <w:r w:rsidRPr="006A3337">
        <w:rPr>
          <w:rFonts w:ascii="Times New Roman" w:hAnsi="Times New Roman" w:cs="Times New Roman"/>
          <w:sz w:val="24"/>
          <w:szCs w:val="24"/>
        </w:rPr>
        <w:t>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б) в отношении зданий, сооружений и объектов незавершенного строительства в случаях: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выдачи (получения) разрешения на строительство здания или сооружения;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337">
        <w:rPr>
          <w:rFonts w:ascii="Times New Roman" w:hAnsi="Times New Roman" w:cs="Times New Roman"/>
          <w:sz w:val="24"/>
          <w:szCs w:val="24"/>
        </w:rPr>
        <w:t xml:space="preserve">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8" w:history="1">
        <w:r w:rsidRPr="006A333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8F104B" w:rsidRPr="006A3337">
        <w:rPr>
          <w:rFonts w:ascii="Times New Roman" w:hAnsi="Times New Roman" w:cs="Times New Roman"/>
          <w:sz w:val="24"/>
          <w:szCs w:val="24"/>
        </w:rPr>
        <w:t>«</w:t>
      </w:r>
      <w:r w:rsidRPr="006A3337">
        <w:rPr>
          <w:rFonts w:ascii="Times New Roman" w:hAnsi="Times New Roman" w:cs="Times New Roman"/>
          <w:sz w:val="24"/>
          <w:szCs w:val="24"/>
        </w:rPr>
        <w:t>О государственном кадастре недвижимости</w:t>
      </w:r>
      <w:r w:rsidR="008F104B" w:rsidRPr="006A3337">
        <w:rPr>
          <w:rFonts w:ascii="Times New Roman" w:hAnsi="Times New Roman" w:cs="Times New Roman"/>
          <w:sz w:val="24"/>
          <w:szCs w:val="24"/>
        </w:rPr>
        <w:t>»</w:t>
      </w:r>
      <w:r w:rsidRPr="006A3337">
        <w:rPr>
          <w:rFonts w:ascii="Times New Roman" w:hAnsi="Times New Roman" w:cs="Times New Roman"/>
          <w:sz w:val="24"/>
          <w:szCs w:val="24"/>
        </w:rPr>
        <w:t>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с Градостроительным </w:t>
      </w:r>
      <w:hyperlink r:id="rId9" w:history="1">
        <w:r w:rsidRPr="006A3337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в отношении помещений в случаях: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подготовки и оформления в установленном Жилищным </w:t>
      </w:r>
      <w:hyperlink r:id="rId10" w:history="1">
        <w:r w:rsidRPr="006A3337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11" w:history="1">
        <w:r w:rsidRPr="006A333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8F104B" w:rsidRPr="006A3337">
        <w:rPr>
          <w:rFonts w:ascii="Times New Roman" w:hAnsi="Times New Roman" w:cs="Times New Roman"/>
          <w:sz w:val="24"/>
          <w:szCs w:val="24"/>
        </w:rPr>
        <w:t>«</w:t>
      </w:r>
      <w:r w:rsidRPr="006A3337">
        <w:rPr>
          <w:rFonts w:ascii="Times New Roman" w:hAnsi="Times New Roman" w:cs="Times New Roman"/>
          <w:sz w:val="24"/>
          <w:szCs w:val="24"/>
        </w:rPr>
        <w:t>О государственном кадастре недвижимости</w:t>
      </w:r>
      <w:r w:rsidR="008F104B" w:rsidRPr="006A3337">
        <w:rPr>
          <w:rFonts w:ascii="Times New Roman" w:hAnsi="Times New Roman" w:cs="Times New Roman"/>
          <w:sz w:val="24"/>
          <w:szCs w:val="24"/>
        </w:rPr>
        <w:t>»</w:t>
      </w:r>
      <w:r w:rsidRPr="006A3337">
        <w:rPr>
          <w:rFonts w:ascii="Times New Roman" w:hAnsi="Times New Roman" w:cs="Times New Roman"/>
          <w:sz w:val="24"/>
          <w:szCs w:val="24"/>
        </w:rPr>
        <w:t>, документов, содержащих необходимые для осуществления государственного кадастрового учета сведения о таком помещении.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9.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lastRenderedPageBreak/>
        <w:t>10. В случае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73"/>
      <w:bookmarkEnd w:id="8"/>
      <w:r w:rsidRPr="006A3337">
        <w:rPr>
          <w:rFonts w:ascii="Times New Roman" w:hAnsi="Times New Roman" w:cs="Times New Roman"/>
          <w:sz w:val="24"/>
          <w:szCs w:val="24"/>
        </w:rPr>
        <w:t>11.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 xml:space="preserve">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 уполномоченными органами, 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</w:t>
      </w:r>
      <w:hyperlink r:id="rId12" w:history="1">
        <w:r w:rsidRPr="006A3337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ведения государственного адресного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реестра.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Изменение адреса объекта адресации в случае изменения наименований и границ субъектов Российской Федерации,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76"/>
      <w:bookmarkEnd w:id="9"/>
      <w:r w:rsidRPr="006A3337">
        <w:rPr>
          <w:rFonts w:ascii="Times New Roman" w:hAnsi="Times New Roman" w:cs="Times New Roman"/>
          <w:sz w:val="24"/>
          <w:szCs w:val="24"/>
        </w:rPr>
        <w:t>14. Аннулирование адреса объекта адресации осуществляется в случаях: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77"/>
      <w:bookmarkEnd w:id="10"/>
      <w:r w:rsidRPr="006A3337">
        <w:rPr>
          <w:rFonts w:ascii="Times New Roman" w:hAnsi="Times New Roman" w:cs="Times New Roman"/>
          <w:sz w:val="24"/>
          <w:szCs w:val="24"/>
        </w:rPr>
        <w:t>а) прекращения существования объекта адресации;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78"/>
      <w:bookmarkEnd w:id="11"/>
      <w:r w:rsidRPr="006A3337">
        <w:rPr>
          <w:rFonts w:ascii="Times New Roman" w:hAnsi="Times New Roman" w:cs="Times New Roman"/>
          <w:sz w:val="24"/>
          <w:szCs w:val="24"/>
        </w:rPr>
        <w:t xml:space="preserve">б) отказа в осуществлении кадастрового учета объекта адресации по основаниям, указанным в </w:t>
      </w:r>
      <w:hyperlink r:id="rId13" w:history="1">
        <w:r w:rsidRPr="006A3337">
          <w:rPr>
            <w:rFonts w:ascii="Times New Roman" w:hAnsi="Times New Roman" w:cs="Times New Roman"/>
            <w:sz w:val="24"/>
            <w:szCs w:val="24"/>
          </w:rPr>
          <w:t>пунктах 1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 w:history="1">
        <w:r w:rsidRPr="006A3337">
          <w:rPr>
            <w:rFonts w:ascii="Times New Roman" w:hAnsi="Times New Roman" w:cs="Times New Roman"/>
            <w:sz w:val="24"/>
            <w:szCs w:val="24"/>
          </w:rPr>
          <w:t>3 части 2 статьи 27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8F104B" w:rsidRPr="006A3337">
        <w:rPr>
          <w:rFonts w:ascii="Times New Roman" w:hAnsi="Times New Roman" w:cs="Times New Roman"/>
          <w:sz w:val="24"/>
          <w:szCs w:val="24"/>
        </w:rPr>
        <w:t>«</w:t>
      </w:r>
      <w:r w:rsidRPr="006A3337">
        <w:rPr>
          <w:rFonts w:ascii="Times New Roman" w:hAnsi="Times New Roman" w:cs="Times New Roman"/>
          <w:sz w:val="24"/>
          <w:szCs w:val="24"/>
        </w:rPr>
        <w:t>О государственном кадастре недвижимости</w:t>
      </w:r>
      <w:r w:rsidR="008F104B" w:rsidRPr="006A3337">
        <w:rPr>
          <w:rFonts w:ascii="Times New Roman" w:hAnsi="Times New Roman" w:cs="Times New Roman"/>
          <w:sz w:val="24"/>
          <w:szCs w:val="24"/>
        </w:rPr>
        <w:t>»</w:t>
      </w:r>
      <w:r w:rsidRPr="006A3337">
        <w:rPr>
          <w:rFonts w:ascii="Times New Roman" w:hAnsi="Times New Roman" w:cs="Times New Roman"/>
          <w:sz w:val="24"/>
          <w:szCs w:val="24"/>
        </w:rPr>
        <w:t>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присвоения объекту адресации нового адреса.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15.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</w:t>
      </w:r>
      <w:hyperlink r:id="rId15" w:history="1">
        <w:r w:rsidRPr="006A3337">
          <w:rPr>
            <w:rFonts w:ascii="Times New Roman" w:hAnsi="Times New Roman" w:cs="Times New Roman"/>
            <w:sz w:val="24"/>
            <w:szCs w:val="24"/>
          </w:rPr>
          <w:t>частях 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6" w:history="1">
        <w:r w:rsidRPr="006A3337">
          <w:rPr>
            <w:rFonts w:ascii="Times New Roman" w:hAnsi="Times New Roman" w:cs="Times New Roman"/>
            <w:sz w:val="24"/>
            <w:szCs w:val="24"/>
          </w:rPr>
          <w:t>5 статьи 24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8F104B" w:rsidRPr="006A3337">
        <w:rPr>
          <w:rFonts w:ascii="Times New Roman" w:hAnsi="Times New Roman" w:cs="Times New Roman"/>
          <w:sz w:val="24"/>
          <w:szCs w:val="24"/>
        </w:rPr>
        <w:t>«</w:t>
      </w:r>
      <w:r w:rsidRPr="006A3337">
        <w:rPr>
          <w:rFonts w:ascii="Times New Roman" w:hAnsi="Times New Roman" w:cs="Times New Roman"/>
          <w:sz w:val="24"/>
          <w:szCs w:val="24"/>
        </w:rPr>
        <w:t>О государственном кадастре недвижимости</w:t>
      </w:r>
      <w:r w:rsidR="008F104B" w:rsidRPr="006A3337">
        <w:rPr>
          <w:rFonts w:ascii="Times New Roman" w:hAnsi="Times New Roman" w:cs="Times New Roman"/>
          <w:sz w:val="24"/>
          <w:szCs w:val="24"/>
        </w:rPr>
        <w:t>»</w:t>
      </w:r>
      <w:r w:rsidRPr="006A3337">
        <w:rPr>
          <w:rFonts w:ascii="Times New Roman" w:hAnsi="Times New Roman" w:cs="Times New Roman"/>
          <w:sz w:val="24"/>
          <w:szCs w:val="24"/>
        </w:rPr>
        <w:t>, из государственного кадастра недвижимости.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16.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83"/>
      <w:bookmarkEnd w:id="12"/>
      <w:r w:rsidRPr="006A3337">
        <w:rPr>
          <w:rFonts w:ascii="Times New Roman" w:hAnsi="Times New Roman" w:cs="Times New Roman"/>
          <w:sz w:val="24"/>
          <w:szCs w:val="24"/>
        </w:rPr>
        <w:t>18.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19. При присвоении объекту адресации адреса или аннулировании его адреса уполномоченный орган обязан: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а) определить возможность присвоения объекту адресации адреса или аннулирования его адреса;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б) провести осмотр местонахождения объекта адресации (при необходимости);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20. Присвоение объекту адресации адреса или аннулирование его адреса </w:t>
      </w:r>
      <w:r w:rsidRPr="006A3337">
        <w:rPr>
          <w:rFonts w:ascii="Times New Roman" w:hAnsi="Times New Roman" w:cs="Times New Roman"/>
          <w:sz w:val="24"/>
          <w:szCs w:val="24"/>
        </w:rPr>
        <w:lastRenderedPageBreak/>
        <w:t>подтверждается решением уполномоченного органа о присвоении объекту адресации адреса или аннулировании его адреса.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21. Решение уполномоченного органа о присвоении объекту адресации адреса принимается одновременно: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а) с утверждением уполномоченным органом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б) с заключением уполномоченным органом соглашения о перераспределении земельных участков, являющихся объектами адресации, в соответствии с Земельным </w:t>
      </w:r>
      <w:hyperlink r:id="rId17" w:history="1">
        <w:r w:rsidRPr="006A3337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в) с заключением уполномоченным органом договора о развитии застроенной территории в соответствии с Градостроительным </w:t>
      </w:r>
      <w:hyperlink r:id="rId18" w:history="1">
        <w:r w:rsidRPr="006A3337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г) с утверждением проекта планировки территории;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д) с принятием решения о строительстве объекта адресации.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22. Решение уполномоченного органа о присвоении объекту адресации адреса содержит: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присвоенный объекту адресации адрес;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реквизиты и наименования документов, на основании которых принято решение о присвоении адреса;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описание местоположения объекта адресации;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кадастровые номера, адреса и сведения об объектах недвижимости, из которых образуется объект адресации;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другие необходимые сведения, определенные уполномоченным органом.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23. Решение уполномоченного органа об аннулировании адреса объекта адресации содержит: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аннулируемый адрес объекта адресации;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уникальный номер аннулируемого адреса объекта адресации в государственном адресном реестре;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причину аннулирования адреса объекта адресации;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другие необходимые сведения, определенные уполномоченным органом.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24. 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25.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lastRenderedPageBreak/>
        <w:t>26.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114"/>
      <w:bookmarkEnd w:id="13"/>
      <w:r w:rsidRPr="006A3337">
        <w:rPr>
          <w:rFonts w:ascii="Times New Roman" w:hAnsi="Times New Roman" w:cs="Times New Roman"/>
          <w:sz w:val="24"/>
          <w:szCs w:val="24"/>
        </w:rPr>
        <w:t>27.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а) право хозяйственного ведения;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б) право оперативного управления;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право пожизненно наследуемого владения;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г) право постоянного (бессрочного) пользования.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28. Заявление составляется лицами, указанными в </w:t>
      </w:r>
      <w:hyperlink w:anchor="Par114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27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 (далее - заявитель), по </w:t>
      </w:r>
      <w:hyperlink r:id="rId19" w:history="1">
        <w:r w:rsidRPr="006A3337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Pr="006A3337">
        <w:rPr>
          <w:rFonts w:ascii="Times New Roman" w:hAnsi="Times New Roman" w:cs="Times New Roman"/>
          <w:sz w:val="24"/>
          <w:szCs w:val="24"/>
        </w:rPr>
        <w:t>, устанавливаемой Министерством финансов Российской Федерации.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121"/>
      <w:bookmarkEnd w:id="14"/>
      <w:r w:rsidRPr="006A3337">
        <w:rPr>
          <w:rFonts w:ascii="Times New Roman" w:hAnsi="Times New Roman" w:cs="Times New Roman"/>
          <w:sz w:val="24"/>
          <w:szCs w:val="24"/>
        </w:rPr>
        <w:t xml:space="preserve">29.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 xml:space="preserve">С заявлением вправе обратиться </w:t>
      </w:r>
      <w:hyperlink r:id="rId20" w:history="1">
        <w:r w:rsidRPr="006A3337">
          <w:rPr>
            <w:rFonts w:ascii="Times New Roman" w:hAnsi="Times New Roman" w:cs="Times New Roman"/>
            <w:sz w:val="24"/>
            <w:szCs w:val="24"/>
          </w:rPr>
          <w:t>представители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</w:t>
      </w:r>
      <w:hyperlink r:id="rId21" w:history="1">
        <w:r w:rsidRPr="006A3337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Российской Федерации порядке решением общего собрания указанных собственников.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337">
        <w:rPr>
          <w:rFonts w:ascii="Times New Roman" w:hAnsi="Times New Roman" w:cs="Times New Roman"/>
          <w:sz w:val="24"/>
          <w:szCs w:val="24"/>
        </w:rPr>
        <w:t xml:space="preserve"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</w:t>
      </w:r>
      <w:hyperlink r:id="rId22" w:history="1">
        <w:r w:rsidRPr="006A3337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Российской Федерации порядке решением общего собрания членов такого некоммерческого объединения.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30.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31.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(функций) (далее - региональный портал), портала федеральной информационной адресной системы в информационно-телекоммуникационной сети </w:t>
      </w:r>
      <w:r w:rsidR="008F104B" w:rsidRPr="006A3337">
        <w:rPr>
          <w:rFonts w:ascii="Times New Roman" w:hAnsi="Times New Roman" w:cs="Times New Roman"/>
          <w:sz w:val="24"/>
          <w:szCs w:val="24"/>
        </w:rPr>
        <w:t>«</w:t>
      </w:r>
      <w:r w:rsidRPr="006A3337">
        <w:rPr>
          <w:rFonts w:ascii="Times New Roman" w:hAnsi="Times New Roman" w:cs="Times New Roman"/>
          <w:sz w:val="24"/>
          <w:szCs w:val="24"/>
        </w:rPr>
        <w:t>Интернет</w:t>
      </w:r>
      <w:r w:rsidR="008F104B" w:rsidRPr="006A3337">
        <w:rPr>
          <w:rFonts w:ascii="Times New Roman" w:hAnsi="Times New Roman" w:cs="Times New Roman"/>
          <w:sz w:val="24"/>
          <w:szCs w:val="24"/>
        </w:rPr>
        <w:t>»</w:t>
      </w:r>
      <w:r w:rsidRPr="006A3337">
        <w:rPr>
          <w:rFonts w:ascii="Times New Roman" w:hAnsi="Times New Roman" w:cs="Times New Roman"/>
          <w:sz w:val="24"/>
          <w:szCs w:val="24"/>
        </w:rPr>
        <w:t xml:space="preserve"> (далее - портал адресной системы).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Заявление представляется заявителем (представителем заявителя) в уполномоченный орган или многофункциональный центр предоставления государственных и муниципальных услуг, с которым уполномоченным органом в установленном Правительством Российской Федерации порядке заключено соглашение о взаимодействии.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Перечень многофункциональных центров, с которыми уполномоченным органом в установленном Правительством Российской Федерации </w:t>
      </w:r>
      <w:hyperlink r:id="rId23" w:history="1">
        <w:r w:rsidRPr="006A3337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заключено соглашение о взаимодействии, публикуется на официальных сайтах уполномоченных органов в информационно-телекоммуникационной сети </w:t>
      </w:r>
      <w:r w:rsidR="008F104B" w:rsidRPr="006A3337">
        <w:rPr>
          <w:rFonts w:ascii="Times New Roman" w:hAnsi="Times New Roman" w:cs="Times New Roman"/>
          <w:sz w:val="24"/>
          <w:szCs w:val="24"/>
        </w:rPr>
        <w:t>«</w:t>
      </w:r>
      <w:r w:rsidRPr="006A3337">
        <w:rPr>
          <w:rFonts w:ascii="Times New Roman" w:hAnsi="Times New Roman" w:cs="Times New Roman"/>
          <w:sz w:val="24"/>
          <w:szCs w:val="24"/>
        </w:rPr>
        <w:t>Интернет</w:t>
      </w:r>
      <w:r w:rsidR="008F104B" w:rsidRPr="006A3337">
        <w:rPr>
          <w:rFonts w:ascii="Times New Roman" w:hAnsi="Times New Roman" w:cs="Times New Roman"/>
          <w:sz w:val="24"/>
          <w:szCs w:val="24"/>
        </w:rPr>
        <w:t>»</w:t>
      </w:r>
      <w:r w:rsidRPr="006A3337">
        <w:rPr>
          <w:rFonts w:ascii="Times New Roman" w:hAnsi="Times New Roman" w:cs="Times New Roman"/>
          <w:sz w:val="24"/>
          <w:szCs w:val="24"/>
        </w:rPr>
        <w:t>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Заявление представляется в уполномоченный орган или многофункциональный центр по месту нахождения объекта адресации.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32. Заявление подписывается заявителем либо представителем заявителя.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</w:t>
      </w:r>
      <w:r w:rsidRPr="006A3337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предусмотренном </w:t>
      </w:r>
      <w:hyperlink r:id="rId24" w:history="1">
        <w:r w:rsidRPr="006A3337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33.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337">
        <w:rPr>
          <w:rFonts w:ascii="Times New Roman" w:hAnsi="Times New Roman" w:cs="Times New Roman"/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135"/>
      <w:bookmarkEnd w:id="15"/>
      <w:r w:rsidRPr="006A3337">
        <w:rPr>
          <w:rFonts w:ascii="Times New Roman" w:hAnsi="Times New Roman" w:cs="Times New Roman"/>
          <w:sz w:val="24"/>
          <w:szCs w:val="24"/>
        </w:rPr>
        <w:t>34. К заявлению прилагаются следующие документы: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а) правоустанавливающие и (или)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правоудостоверяющие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документы на объект (объекты) адресации;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</w:t>
      </w:r>
      <w:hyperlink w:anchor="Par77" w:history="1">
        <w:r w:rsidRPr="006A3337">
          <w:rPr>
            <w:rFonts w:ascii="Times New Roman" w:hAnsi="Times New Roman" w:cs="Times New Roman"/>
            <w:sz w:val="24"/>
            <w:szCs w:val="24"/>
          </w:rPr>
          <w:t>подпункте "а" пункта 14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</w:r>
      <w:hyperlink w:anchor="Par78" w:history="1">
        <w:r w:rsidRPr="006A3337">
          <w:rPr>
            <w:rFonts w:ascii="Times New Roman" w:hAnsi="Times New Roman" w:cs="Times New Roman"/>
            <w:sz w:val="24"/>
            <w:szCs w:val="24"/>
          </w:rPr>
          <w:t>подпункте "б" пункта 14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Правил).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35.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Уполномоченны</w:t>
      </w:r>
      <w:r w:rsidR="008F104B" w:rsidRPr="006A3337">
        <w:rPr>
          <w:rFonts w:ascii="Times New Roman" w:hAnsi="Times New Roman" w:cs="Times New Roman"/>
          <w:sz w:val="24"/>
          <w:szCs w:val="24"/>
        </w:rPr>
        <w:t>й</w:t>
      </w:r>
      <w:r w:rsidRPr="006A3337">
        <w:rPr>
          <w:rFonts w:ascii="Times New Roman" w:hAnsi="Times New Roman" w:cs="Times New Roman"/>
          <w:sz w:val="24"/>
          <w:szCs w:val="24"/>
        </w:rPr>
        <w:t xml:space="preserve"> орган запрашива</w:t>
      </w:r>
      <w:r w:rsidR="008F104B" w:rsidRPr="006A3337">
        <w:rPr>
          <w:rFonts w:ascii="Times New Roman" w:hAnsi="Times New Roman" w:cs="Times New Roman"/>
          <w:sz w:val="24"/>
          <w:szCs w:val="24"/>
        </w:rPr>
        <w:t>е</w:t>
      </w:r>
      <w:r w:rsidRPr="006A3337">
        <w:rPr>
          <w:rFonts w:ascii="Times New Roman" w:hAnsi="Times New Roman" w:cs="Times New Roman"/>
          <w:sz w:val="24"/>
          <w:szCs w:val="24"/>
        </w:rPr>
        <w:t xml:space="preserve">т документы, указанные в </w:t>
      </w:r>
      <w:hyperlink w:anchor="Par135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34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Заявители (представители заявителя) при подаче заявления вправе приложить к нему документы, указанные в </w:t>
      </w:r>
      <w:hyperlink w:anchor="Par135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34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если такие документы не находятся в распоряжении органа государственной власти, органа местного самоуправления либо </w:t>
      </w:r>
      <w:r w:rsidRPr="006A3337">
        <w:rPr>
          <w:rFonts w:ascii="Times New Roman" w:hAnsi="Times New Roman" w:cs="Times New Roman"/>
          <w:sz w:val="24"/>
          <w:szCs w:val="24"/>
        </w:rPr>
        <w:lastRenderedPageBreak/>
        <w:t>подведомственных государственным органам или органам местного самоуправления организаций.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Документы, указанные в </w:t>
      </w:r>
      <w:hyperlink w:anchor="Par135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34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36. Если заявление и документы, указанные в </w:t>
      </w:r>
      <w:hyperlink w:anchor="Par135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34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представляются заявителем (представителем заявителя) в уполномоченный орган лично,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если заявление и документы, указанные в </w:t>
      </w:r>
      <w:hyperlink w:anchor="Par135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34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представлены в уполномоченный орган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337">
        <w:rPr>
          <w:rFonts w:ascii="Times New Roman" w:hAnsi="Times New Roman" w:cs="Times New Roman"/>
          <w:sz w:val="24"/>
          <w:szCs w:val="24"/>
        </w:rPr>
        <w:t xml:space="preserve">Получение заявления и документов, указанных в </w:t>
      </w:r>
      <w:hyperlink w:anchor="Par135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34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337">
        <w:rPr>
          <w:rFonts w:ascii="Times New Roman" w:hAnsi="Times New Roman" w:cs="Times New Roman"/>
          <w:sz w:val="24"/>
          <w:szCs w:val="24"/>
        </w:rPr>
        <w:t xml:space="preserve">Сообщение о получении заявления и документов, указанных в </w:t>
      </w:r>
      <w:hyperlink w:anchor="Par135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34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Сообщение о получении заявления и документов, указанных в </w:t>
      </w:r>
      <w:hyperlink w:anchor="Par135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34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153"/>
      <w:bookmarkEnd w:id="16"/>
      <w:r w:rsidRPr="006A3337">
        <w:rPr>
          <w:rFonts w:ascii="Times New Roman" w:hAnsi="Times New Roman" w:cs="Times New Roman"/>
          <w:sz w:val="24"/>
          <w:szCs w:val="24"/>
        </w:rPr>
        <w:t>37.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ar154"/>
      <w:bookmarkEnd w:id="17"/>
      <w:r w:rsidRPr="006A3337">
        <w:rPr>
          <w:rFonts w:ascii="Times New Roman" w:hAnsi="Times New Roman" w:cs="Times New Roman"/>
          <w:sz w:val="24"/>
          <w:szCs w:val="24"/>
        </w:rPr>
        <w:t xml:space="preserve">38. В случае представления заявления через многофункциональный центр срок, указанный в </w:t>
      </w:r>
      <w:hyperlink w:anchor="Par153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37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исчисляется со дня передачи многофункциональным центром заявления и документов, указанных в </w:t>
      </w:r>
      <w:hyperlink w:anchor="Par135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34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 (при их наличии), в уполномоченный орган.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39. Решение уполномоченного органа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дня истечения срока, указанного в </w:t>
      </w:r>
      <w:hyperlink w:anchor="Par153" w:history="1">
        <w:r w:rsidRPr="006A3337">
          <w:rPr>
            <w:rFonts w:ascii="Times New Roman" w:hAnsi="Times New Roman" w:cs="Times New Roman"/>
            <w:sz w:val="24"/>
            <w:szCs w:val="24"/>
          </w:rPr>
          <w:t>пунктах 37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54" w:history="1">
        <w:r w:rsidRPr="006A3337">
          <w:rPr>
            <w:rFonts w:ascii="Times New Roman" w:hAnsi="Times New Roman" w:cs="Times New Roman"/>
            <w:sz w:val="24"/>
            <w:szCs w:val="24"/>
          </w:rPr>
          <w:t>38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днем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со дня истечения установленного </w:t>
      </w:r>
      <w:hyperlink w:anchor="Par153" w:history="1">
        <w:r w:rsidRPr="006A3337">
          <w:rPr>
            <w:rFonts w:ascii="Times New Roman" w:hAnsi="Times New Roman" w:cs="Times New Roman"/>
            <w:sz w:val="24"/>
            <w:szCs w:val="24"/>
          </w:rPr>
          <w:t>пунктами 37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54" w:history="1">
        <w:r w:rsidRPr="006A3337">
          <w:rPr>
            <w:rFonts w:ascii="Times New Roman" w:hAnsi="Times New Roman" w:cs="Times New Roman"/>
            <w:sz w:val="24"/>
            <w:szCs w:val="24"/>
          </w:rPr>
          <w:t>38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 срока посредством почтового отправления по указанному в </w:t>
      </w:r>
      <w:r w:rsidRPr="006A3337">
        <w:rPr>
          <w:rFonts w:ascii="Times New Roman" w:hAnsi="Times New Roman" w:cs="Times New Roman"/>
          <w:sz w:val="24"/>
          <w:szCs w:val="24"/>
        </w:rPr>
        <w:lastRenderedPageBreak/>
        <w:t>заявлении почтовому адресу.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центр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</w:t>
      </w:r>
      <w:hyperlink w:anchor="Par153" w:history="1">
        <w:r w:rsidRPr="006A3337">
          <w:rPr>
            <w:rFonts w:ascii="Times New Roman" w:hAnsi="Times New Roman" w:cs="Times New Roman"/>
            <w:sz w:val="24"/>
            <w:szCs w:val="24"/>
          </w:rPr>
          <w:t>пунктами 37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54" w:history="1">
        <w:r w:rsidRPr="006A3337">
          <w:rPr>
            <w:rFonts w:ascii="Times New Roman" w:hAnsi="Times New Roman" w:cs="Times New Roman"/>
            <w:sz w:val="24"/>
            <w:szCs w:val="24"/>
          </w:rPr>
          <w:t>38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ar159"/>
      <w:bookmarkEnd w:id="18"/>
      <w:r w:rsidRPr="006A3337">
        <w:rPr>
          <w:rFonts w:ascii="Times New Roman" w:hAnsi="Times New Roman" w:cs="Times New Roman"/>
          <w:sz w:val="24"/>
          <w:szCs w:val="24"/>
        </w:rPr>
        <w:t>40. В присвоении объекту адресации адреса или аннулировании его адреса может быть отказано в случаях, если: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а) с заявлением о присвоении объекту адресации адреса обратилось лицо, не указанное в </w:t>
      </w:r>
      <w:hyperlink w:anchor="Par114" w:history="1">
        <w:r w:rsidRPr="006A3337">
          <w:rPr>
            <w:rFonts w:ascii="Times New Roman" w:hAnsi="Times New Roman" w:cs="Times New Roman"/>
            <w:sz w:val="24"/>
            <w:szCs w:val="24"/>
          </w:rPr>
          <w:t>пунктах 27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21" w:history="1">
        <w:r w:rsidRPr="006A3337">
          <w:rPr>
            <w:rFonts w:ascii="Times New Roman" w:hAnsi="Times New Roman" w:cs="Times New Roman"/>
            <w:sz w:val="24"/>
            <w:szCs w:val="24"/>
          </w:rPr>
          <w:t>29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б) ответ на межведомственный запрос свидетельствует об отсутствии документа и (или) информации,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г) отсутствуют случаи и условия для присвоения объекту адресации адреса или аннулирования его адреса, указанные в </w:t>
      </w:r>
      <w:hyperlink w:anchor="Par54" w:history="1">
        <w:r w:rsidRPr="006A3337">
          <w:rPr>
            <w:rFonts w:ascii="Times New Roman" w:hAnsi="Times New Roman" w:cs="Times New Roman"/>
            <w:sz w:val="24"/>
            <w:szCs w:val="24"/>
          </w:rPr>
          <w:t>пунктах 5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61" w:history="1">
        <w:r w:rsidRPr="006A3337">
          <w:rPr>
            <w:rFonts w:ascii="Times New Roman" w:hAnsi="Times New Roman" w:cs="Times New Roman"/>
            <w:sz w:val="24"/>
            <w:szCs w:val="24"/>
          </w:rPr>
          <w:t>8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73" w:history="1">
        <w:r w:rsidRPr="006A3337">
          <w:rPr>
            <w:rFonts w:ascii="Times New Roman" w:hAnsi="Times New Roman" w:cs="Times New Roman"/>
            <w:sz w:val="24"/>
            <w:szCs w:val="24"/>
          </w:rPr>
          <w:t>11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76" w:history="1">
        <w:r w:rsidRPr="006A3337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83" w:history="1">
        <w:r w:rsidRPr="006A3337">
          <w:rPr>
            <w:rFonts w:ascii="Times New Roman" w:hAnsi="Times New Roman" w:cs="Times New Roman"/>
            <w:sz w:val="24"/>
            <w:szCs w:val="24"/>
          </w:rPr>
          <w:t>18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41.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</w:t>
      </w:r>
      <w:hyperlink w:anchor="Par159" w:history="1">
        <w:r w:rsidRPr="006A3337">
          <w:rPr>
            <w:rFonts w:ascii="Times New Roman" w:hAnsi="Times New Roman" w:cs="Times New Roman"/>
            <w:sz w:val="24"/>
            <w:szCs w:val="24"/>
          </w:rPr>
          <w:t>пункта 40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являющиеся основанием для принятия такого решения.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42.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43.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39A8" w:rsidRPr="006A3337" w:rsidRDefault="006539A8" w:rsidP="00EA34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9" w:name="Par168"/>
      <w:bookmarkEnd w:id="19"/>
      <w:r w:rsidRPr="006A3337">
        <w:rPr>
          <w:rFonts w:ascii="Times New Roman" w:hAnsi="Times New Roman" w:cs="Times New Roman"/>
          <w:sz w:val="24"/>
          <w:szCs w:val="24"/>
        </w:rPr>
        <w:t>III. Структура адреса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ar170"/>
      <w:bookmarkEnd w:id="20"/>
      <w:r w:rsidRPr="006A3337">
        <w:rPr>
          <w:rFonts w:ascii="Times New Roman" w:hAnsi="Times New Roman" w:cs="Times New Roman"/>
          <w:sz w:val="24"/>
          <w:szCs w:val="24"/>
        </w:rPr>
        <w:t xml:space="preserve">44. Структура адреса включает в себя следующую последовательность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адресообразующих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элементов, описанных идентифицирующими их реквизитами (далее - реквизит адреса):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а) наименование страны (Российская Федерация);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б) наименование субъекта Российской Федерации;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наи</w:t>
      </w:r>
      <w:r w:rsidR="008F104B" w:rsidRPr="006A3337">
        <w:rPr>
          <w:rFonts w:ascii="Times New Roman" w:hAnsi="Times New Roman" w:cs="Times New Roman"/>
          <w:sz w:val="24"/>
          <w:szCs w:val="24"/>
        </w:rPr>
        <w:t>менование муниципального района</w:t>
      </w:r>
      <w:r w:rsidRPr="006A3337">
        <w:rPr>
          <w:rFonts w:ascii="Times New Roman" w:hAnsi="Times New Roman" w:cs="Times New Roman"/>
          <w:sz w:val="24"/>
          <w:szCs w:val="24"/>
        </w:rPr>
        <w:t>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г) сельского поселения в составе муниципального района;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д) наименование населенного пункта;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е) наименование элемента планировочной структуры;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ж) наименование элемента улично-дорожной сети;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з) номер земельного участка;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и) тип и номер здания, сооружения или объекта незавершенного строительства;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к) тип и номер помещения, расположенного в здании или сооружении.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45. При описании адреса используется определенная последовательность написания адреса, соответствующая последовательности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адресообразующих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элементов в структуре адреса, указанная в </w:t>
      </w:r>
      <w:hyperlink w:anchor="Par170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44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46. Перечень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адресообразующих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элементов, используемых при описании адреса объекта адресации, зависит от вида объекта адресации.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183"/>
      <w:bookmarkEnd w:id="21"/>
      <w:r w:rsidRPr="006A3337">
        <w:rPr>
          <w:rFonts w:ascii="Times New Roman" w:hAnsi="Times New Roman" w:cs="Times New Roman"/>
          <w:sz w:val="24"/>
          <w:szCs w:val="24"/>
        </w:rPr>
        <w:t xml:space="preserve">47. Обязательными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адресообразующими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элементами для всех видов объектов адресации являются: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а) страна;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lastRenderedPageBreak/>
        <w:t>б) субъект Российской Федерации;</w:t>
      </w:r>
    </w:p>
    <w:p w:rsidR="006539A8" w:rsidRPr="006A3337" w:rsidRDefault="008F10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муниципальный район;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г) сельское поселение;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д) населенный пункт.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48. Иные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адресообразующие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элементы применяются в зависимости от вида объекта адресации.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49. Структура адреса земельного участка в дополнение к обязательным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адресообразующим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элементам, указанным в </w:t>
      </w:r>
      <w:hyperlink w:anchor="Par183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47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включает в себя следующие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адресообразующие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элементы, описанные идентифицирующими их реквизитами: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а) наименование элемента планировочной структуры (при наличии);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б) наименование элемента улично-дорожной сети (при наличии);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номер земельного участка.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50. Структура адреса здания, сооружения или объекта незавершенного строительства в дополнение к обязательным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адресообразующим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элементам, указанным в </w:t>
      </w:r>
      <w:hyperlink w:anchor="Par183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47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включает в себя следующие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адресообразующие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элементы, описанные идентифицирующими их реквизитами: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а) наименование элемента планировочной структуры (при наличии);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б) наименование элемента улично-дорожной сети (при наличии);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тип и номер здания, сооружения или объекта незавершенного строительства.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51. Структура адреса помещения в пределах здания (сооружения) в дополнение к обязательным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адресообразующим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элементам, указанным в </w:t>
      </w:r>
      <w:hyperlink w:anchor="Par183" w:history="1">
        <w:r w:rsidRPr="006A3337">
          <w:rPr>
            <w:rFonts w:ascii="Times New Roman" w:hAnsi="Times New Roman" w:cs="Times New Roman"/>
            <w:sz w:val="24"/>
            <w:szCs w:val="24"/>
          </w:rPr>
          <w:t>пункте 47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настоящих Правил, включает в себя следующие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адресообразующие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элементы, описанные идентифицирующими их реквизитами: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а) наименование элемента планировочной структуры (при наличии);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б) наименование элемента улично-дорожной сети (при наличии);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в) тип и номер здания, сооружения;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г) тип и номер помещения в пределах здания, сооружения;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д) тип и номер помещения в пределах квартиры (в отношении коммунальных квартир).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52.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</w:t>
      </w:r>
      <w:proofErr w:type="spellStart"/>
      <w:r w:rsidRPr="006A3337">
        <w:rPr>
          <w:rFonts w:ascii="Times New Roman" w:hAnsi="Times New Roman" w:cs="Times New Roman"/>
          <w:sz w:val="24"/>
          <w:szCs w:val="24"/>
        </w:rPr>
        <w:t>адресообразующих</w:t>
      </w:r>
      <w:proofErr w:type="spellEnd"/>
      <w:r w:rsidRPr="006A3337">
        <w:rPr>
          <w:rFonts w:ascii="Times New Roman" w:hAnsi="Times New Roman" w:cs="Times New Roman"/>
          <w:sz w:val="24"/>
          <w:szCs w:val="24"/>
        </w:rPr>
        <w:t xml:space="preserve"> элементов устанавливаются Министерством финансов Российской Федерации.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2" w:name="Par206"/>
      <w:bookmarkEnd w:id="22"/>
      <w:r w:rsidRPr="006A3337">
        <w:rPr>
          <w:rFonts w:ascii="Times New Roman" w:hAnsi="Times New Roman" w:cs="Times New Roman"/>
          <w:sz w:val="24"/>
          <w:szCs w:val="24"/>
        </w:rPr>
        <w:t>IV. Правила написания наименований и нумерации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объектов адресации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53. В структуре адреса наименования страны, субъекта Российской Федерации, муниципального района, сельского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алфавита, а также по усмотрению уполномоченного органа на государственных языках субъектов Российской Федерации или родных языках народов Российской Федерации.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Наименование муниципального района, сельского поселения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Наименования страны и субъектов Российской Федерации должны соответствовать соответствующим наименованиям в </w:t>
      </w:r>
      <w:hyperlink r:id="rId25" w:history="1">
        <w:r w:rsidRPr="006A3337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6A3337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337">
        <w:rPr>
          <w:rFonts w:ascii="Times New Roman" w:hAnsi="Times New Roman" w:cs="Times New Roman"/>
          <w:sz w:val="24"/>
          <w:szCs w:val="24"/>
        </w:rPr>
        <w:t>Перечень наименований муниципальн</w:t>
      </w:r>
      <w:r w:rsidR="006A3337" w:rsidRPr="006A3337">
        <w:rPr>
          <w:rFonts w:ascii="Times New Roman" w:hAnsi="Times New Roman" w:cs="Times New Roman"/>
          <w:sz w:val="24"/>
          <w:szCs w:val="24"/>
        </w:rPr>
        <w:t>ого</w:t>
      </w:r>
      <w:r w:rsidRPr="006A333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A3337" w:rsidRPr="006A3337">
        <w:rPr>
          <w:rFonts w:ascii="Times New Roman" w:hAnsi="Times New Roman" w:cs="Times New Roman"/>
          <w:sz w:val="24"/>
          <w:szCs w:val="24"/>
        </w:rPr>
        <w:t>а</w:t>
      </w:r>
      <w:r w:rsidRPr="006A3337">
        <w:rPr>
          <w:rFonts w:ascii="Times New Roman" w:hAnsi="Times New Roman" w:cs="Times New Roman"/>
          <w:sz w:val="24"/>
          <w:szCs w:val="24"/>
        </w:rPr>
        <w:t>, сельск</w:t>
      </w:r>
      <w:r w:rsidR="006A3337" w:rsidRPr="006A3337">
        <w:rPr>
          <w:rFonts w:ascii="Times New Roman" w:hAnsi="Times New Roman" w:cs="Times New Roman"/>
          <w:sz w:val="24"/>
          <w:szCs w:val="24"/>
        </w:rPr>
        <w:t>ого</w:t>
      </w:r>
      <w:r w:rsidRPr="006A3337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6A3337" w:rsidRPr="006A3337">
        <w:rPr>
          <w:rFonts w:ascii="Times New Roman" w:hAnsi="Times New Roman" w:cs="Times New Roman"/>
          <w:sz w:val="24"/>
          <w:szCs w:val="24"/>
        </w:rPr>
        <w:t>я</w:t>
      </w:r>
      <w:r w:rsidRPr="006A3337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Pr="006A3337">
        <w:rPr>
          <w:rFonts w:ascii="Times New Roman" w:hAnsi="Times New Roman" w:cs="Times New Roman"/>
          <w:sz w:val="24"/>
          <w:szCs w:val="24"/>
        </w:rPr>
        <w:lastRenderedPageBreak/>
        <w:t>государственным реестром муниципальных образований Российской Федерации, перечень наименований населенных пунктов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Российской Федерации и Государственного каталога географических названий, полученных оператором федеральной информационной адресной системы в порядке межведомственного информационного взаимодействия оператора федеральной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54.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а) "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-"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- дефис;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б) "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- точка;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 xml:space="preserve">) "(" - 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>открывающая круглая скобка;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337">
        <w:rPr>
          <w:rFonts w:ascii="Times New Roman" w:hAnsi="Times New Roman" w:cs="Times New Roman"/>
          <w:sz w:val="24"/>
          <w:szCs w:val="24"/>
        </w:rPr>
        <w:t>г) ")" - закрывающая круглая скобка;</w:t>
      </w:r>
      <w:proofErr w:type="gramEnd"/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д) "N" - знак номера.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55.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56.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57.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 xml:space="preserve">60. Составные части наименований элементов планировочной структуры и элементов улично-дорожной </w:t>
      </w:r>
      <w:proofErr w:type="gramStart"/>
      <w:r w:rsidRPr="006A3337">
        <w:rPr>
          <w:rFonts w:ascii="Times New Roman" w:hAnsi="Times New Roman" w:cs="Times New Roman"/>
          <w:sz w:val="24"/>
          <w:szCs w:val="24"/>
        </w:rPr>
        <w:t>сети, представляющие собой имя и фамилию или звание и фамилию употребляются</w:t>
      </w:r>
      <w:proofErr w:type="gramEnd"/>
      <w:r w:rsidRPr="006A3337">
        <w:rPr>
          <w:rFonts w:ascii="Times New Roman" w:hAnsi="Times New Roman" w:cs="Times New Roman"/>
          <w:sz w:val="24"/>
          <w:szCs w:val="24"/>
        </w:rPr>
        <w:t xml:space="preserve"> с полным написанием имени и фамилии или звания и фамилии.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61.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При формировании номерной части адреса используются арабские цифры и при необходимости буквы русского алфавита, за исключением букв "ё", "з", "й", "ъ", "ы" и "ь", а также символ "/" - косая черта.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62.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6A3337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337">
        <w:rPr>
          <w:rFonts w:ascii="Times New Roman" w:hAnsi="Times New Roman" w:cs="Times New Roman"/>
          <w:sz w:val="24"/>
          <w:szCs w:val="24"/>
        </w:rPr>
        <w:t>63.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sectPr w:rsidR="006A3337" w:rsidRPr="006A3337" w:rsidSect="006A333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39A8"/>
    <w:rsid w:val="00097A44"/>
    <w:rsid w:val="00345509"/>
    <w:rsid w:val="00581B0B"/>
    <w:rsid w:val="006539A8"/>
    <w:rsid w:val="006A3337"/>
    <w:rsid w:val="00735A08"/>
    <w:rsid w:val="007F0C16"/>
    <w:rsid w:val="008F104B"/>
    <w:rsid w:val="008F19D1"/>
    <w:rsid w:val="009B56FF"/>
    <w:rsid w:val="00B46598"/>
    <w:rsid w:val="00BE3E6A"/>
    <w:rsid w:val="00C60907"/>
    <w:rsid w:val="00D32995"/>
    <w:rsid w:val="00EA3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C609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C60907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uiPriority w:val="99"/>
    <w:rsid w:val="00C60907"/>
    <w:rPr>
      <w:rFonts w:ascii="Times New Roman" w:hAnsi="Times New Roman" w:cs="Times New Roman" w:hint="default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C609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C60907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uiPriority w:val="99"/>
    <w:rsid w:val="00C60907"/>
    <w:rPr>
      <w:rFonts w:ascii="Times New Roman" w:hAnsi="Times New Roman" w:cs="Times New Roman" w:hint="default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2F167D4C1D5ABDA00DF01F4CBA517619F907EA694B3D34212BF1372224D26575D23417EC6738E1X9MFF" TargetMode="External"/><Relationship Id="rId13" Type="http://schemas.openxmlformats.org/officeDocument/2006/relationships/hyperlink" Target="consultantplus://offline/ref=842F167D4C1D5ABDA00DF01F4CBA517619F907EA694B3D34212BF1372224D26575D23417EC6738E5X9M5F" TargetMode="External"/><Relationship Id="rId18" Type="http://schemas.openxmlformats.org/officeDocument/2006/relationships/hyperlink" Target="consultantplus://offline/ref=842F167D4C1D5ABDA00DF01F4CBA517619F906ED6A473D34212BF1372224D26575D23412XEM5F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42F167D4C1D5ABDA00DF01F4CBA517619F906E268473D34212BF1372224D26575D23417EC6739E4X9M9F" TargetMode="External"/><Relationship Id="rId7" Type="http://schemas.openxmlformats.org/officeDocument/2006/relationships/hyperlink" Target="consultantplus://offline/ref=842F167D4C1D5ABDA00DF01F4CBA517619F907EA694B3D34212BF1372224D26575D23417EC6738E1X9MFF" TargetMode="External"/><Relationship Id="rId12" Type="http://schemas.openxmlformats.org/officeDocument/2006/relationships/hyperlink" Target="consultantplus://offline/ref=842F167D4C1D5ABDA00DF01F4CBA517619F304E86D423D34212BF1372224D26575D23417EC673AE7X9MCF" TargetMode="External"/><Relationship Id="rId17" Type="http://schemas.openxmlformats.org/officeDocument/2006/relationships/hyperlink" Target="consultantplus://offline/ref=842F167D4C1D5ABDA00DF01F4CBA517619F906E36D473D34212BF1372224D26575D23417E9X6M6F" TargetMode="External"/><Relationship Id="rId25" Type="http://schemas.openxmlformats.org/officeDocument/2006/relationships/hyperlink" Target="consultantplus://offline/ref=842F167D4C1D5ABDA00DF01F4CBA51761AF903EF64146A36707EFFX3M2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42F167D4C1D5ABDA00DF01F4CBA517619F907EA694B3D34212BF1372224D26575D23411XEMEF" TargetMode="External"/><Relationship Id="rId20" Type="http://schemas.openxmlformats.org/officeDocument/2006/relationships/hyperlink" Target="consultantplus://offline/ref=842F167D4C1D5ABDA00DF01F4CBA517611F802EC6E49603E2972FD35X2M5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42F167D4C1D5ABDA00DF01F4CBA517619F906ED6A473D34212BF1372224D26575D23417EC673CE5X9M5F" TargetMode="External"/><Relationship Id="rId11" Type="http://schemas.openxmlformats.org/officeDocument/2006/relationships/hyperlink" Target="consultantplus://offline/ref=842F167D4C1D5ABDA00DF01F4CBA517619F907EA694B3D34212BF1372224D26575D23414EEX6M3F" TargetMode="External"/><Relationship Id="rId24" Type="http://schemas.openxmlformats.org/officeDocument/2006/relationships/hyperlink" Target="consultantplus://offline/ref=842F167D4C1D5ABDA00DF01F4CBA517619F607EE69453D34212BF1372224D26575D23412EAX6M2F" TargetMode="External"/><Relationship Id="rId5" Type="http://schemas.openxmlformats.org/officeDocument/2006/relationships/hyperlink" Target="consultantplus://offline/ref=842F167D4C1D5ABDA00DF01F4CBA517619F907EA694B3D34212BF1372224D26575D23417XEMCF" TargetMode="External"/><Relationship Id="rId15" Type="http://schemas.openxmlformats.org/officeDocument/2006/relationships/hyperlink" Target="consultantplus://offline/ref=842F167D4C1D5ABDA00DF01F4CBA517619F907EA694B3D34212BF1372224D26575D23414EEX6M1F" TargetMode="External"/><Relationship Id="rId23" Type="http://schemas.openxmlformats.org/officeDocument/2006/relationships/hyperlink" Target="consultantplus://offline/ref=842F167D4C1D5ABDA00DF01F4CBA517619F904E866433D34212BF1372224D26575D23417EC673BE5X9M8F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consultantplus://offline/ref=842F167D4C1D5ABDA00DF01F4CBA517619F906E268473D34212BF1372224D26575D23417EC673BEFX9MAF" TargetMode="External"/><Relationship Id="rId19" Type="http://schemas.openxmlformats.org/officeDocument/2006/relationships/hyperlink" Target="consultantplus://offline/ref=842F167D4C1D5ABDA00DF01F4CBA517619F601E86F413D34212BF1372224D26575D23417EC673AE7X9MDF" TargetMode="External"/><Relationship Id="rId4" Type="http://schemas.openxmlformats.org/officeDocument/2006/relationships/hyperlink" Target="consultantplus://offline/ref=842F167D4C1D5ABDA00DF01F4CBA517619F907EA694B3D34212BF1372224D26575D23417EC6738E5X9M5F" TargetMode="External"/><Relationship Id="rId9" Type="http://schemas.openxmlformats.org/officeDocument/2006/relationships/hyperlink" Target="consultantplus://offline/ref=842F167D4C1D5ABDA00DF01F4CBA517619F906ED6A473D34212BF13722X2M4F" TargetMode="External"/><Relationship Id="rId14" Type="http://schemas.openxmlformats.org/officeDocument/2006/relationships/hyperlink" Target="consultantplus://offline/ref=842F167D4C1D5ABDA00DF01F4CBA517619F907EA694B3D34212BF1372224D26575D23417XEMCF" TargetMode="External"/><Relationship Id="rId22" Type="http://schemas.openxmlformats.org/officeDocument/2006/relationships/hyperlink" Target="consultantplus://offline/ref=842F167D4C1D5ABDA00DF01F4CBA517619F607EC6F453D34212BF1372224D26575D23417EC673FE2X9M9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5780</Words>
  <Characters>32950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User</cp:lastModifiedBy>
  <cp:revision>10</cp:revision>
  <cp:lastPrinted>2015-10-22T12:56:00Z</cp:lastPrinted>
  <dcterms:created xsi:type="dcterms:W3CDTF">2015-08-06T05:12:00Z</dcterms:created>
  <dcterms:modified xsi:type="dcterms:W3CDTF">2015-10-22T12:57:00Z</dcterms:modified>
</cp:coreProperties>
</file>