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26" w:rsidRDefault="00131E1A" w:rsidP="00131E1A">
      <w:pPr>
        <w:pStyle w:val="2"/>
        <w:ind w:left="0"/>
        <w:rPr>
          <w:sz w:val="28"/>
          <w:szCs w:val="28"/>
        </w:rPr>
      </w:pPr>
      <w:r w:rsidRPr="00131E1A">
        <w:rPr>
          <w:sz w:val="28"/>
          <w:szCs w:val="28"/>
        </w:rPr>
        <w:t xml:space="preserve">СОВЕТ </w:t>
      </w:r>
      <w:r w:rsidR="00E95226">
        <w:rPr>
          <w:sz w:val="28"/>
          <w:szCs w:val="28"/>
        </w:rPr>
        <w:t xml:space="preserve">БАГАЕВСКОГО СЕЛЬСКОГО ПОСЕЛЕНИЯ </w:t>
      </w:r>
    </w:p>
    <w:p w:rsidR="00131E1A" w:rsidRPr="00131E1A" w:rsidRDefault="00131E1A" w:rsidP="00131E1A">
      <w:pPr>
        <w:pStyle w:val="2"/>
        <w:ind w:left="0"/>
        <w:rPr>
          <w:sz w:val="28"/>
          <w:szCs w:val="28"/>
        </w:rPr>
      </w:pPr>
      <w:r w:rsidRPr="00131E1A">
        <w:rPr>
          <w:sz w:val="28"/>
          <w:szCs w:val="28"/>
        </w:rPr>
        <w:t>КАЙБИЦКОГО МУНИЦИПАЛЬНОГО РАЙОНА</w:t>
      </w:r>
    </w:p>
    <w:p w:rsidR="00131E1A" w:rsidRPr="00131E1A" w:rsidRDefault="00131E1A" w:rsidP="00131E1A">
      <w:pPr>
        <w:pStyle w:val="2"/>
        <w:rPr>
          <w:sz w:val="28"/>
          <w:szCs w:val="28"/>
        </w:rPr>
      </w:pPr>
      <w:r w:rsidRPr="00131E1A">
        <w:rPr>
          <w:sz w:val="28"/>
          <w:szCs w:val="28"/>
        </w:rPr>
        <w:t>РЕСПУБЛИКИ ТАТАРСТАН</w:t>
      </w:r>
    </w:p>
    <w:p w:rsidR="007665B7" w:rsidRDefault="007665B7" w:rsidP="00766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1E1A" w:rsidRPr="00131E1A" w:rsidRDefault="007665B7" w:rsidP="007665B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31E1A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>.Багаево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</w:t>
      </w:r>
      <w:r w:rsidR="00131E1A" w:rsidRPr="00131E1A">
        <w:rPr>
          <w:rFonts w:ascii="Times New Roman" w:hAnsi="Times New Roman" w:cs="Times New Roman"/>
          <w:bCs/>
          <w:iCs/>
          <w:sz w:val="28"/>
          <w:szCs w:val="28"/>
        </w:rPr>
        <w:t>17 апреля 2015 года</w:t>
      </w:r>
    </w:p>
    <w:p w:rsidR="00131E1A" w:rsidRPr="00131E1A" w:rsidRDefault="00131E1A" w:rsidP="00131E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1A" w:rsidRPr="00131E1A" w:rsidRDefault="00E95226" w:rsidP="00131E1A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РЕШЕНИЕ № 15</w:t>
      </w: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исполнительного комитета </w:t>
      </w:r>
    </w:p>
    <w:p w:rsidR="00131E1A" w:rsidRPr="00131E1A" w:rsidRDefault="00E95226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131E1A" w:rsidRPr="00131E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E1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1 квартал 2015 года</w:t>
      </w:r>
    </w:p>
    <w:p w:rsidR="00131E1A" w:rsidRPr="00131E1A" w:rsidRDefault="00131E1A" w:rsidP="00131E1A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E1A" w:rsidRPr="00131E1A" w:rsidRDefault="00131E1A" w:rsidP="00131E1A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 и Уставом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Совет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131E1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>Принять к сведению информацию г</w:t>
      </w:r>
      <w:r w:rsidR="00E95226">
        <w:rPr>
          <w:rFonts w:ascii="Times New Roman" w:hAnsi="Times New Roman" w:cs="Times New Roman"/>
          <w:sz w:val="28"/>
          <w:szCs w:val="28"/>
        </w:rPr>
        <w:t>лавного специалиста исполнитель</w:t>
      </w:r>
      <w:r w:rsidRPr="00131E1A"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95226">
        <w:rPr>
          <w:rFonts w:ascii="Times New Roman" w:hAnsi="Times New Roman" w:cs="Times New Roman"/>
          <w:sz w:val="28"/>
          <w:szCs w:val="28"/>
        </w:rPr>
        <w:t>Ивановой Т.Д.</w:t>
      </w:r>
      <w:r w:rsidRPr="00131E1A">
        <w:rPr>
          <w:rFonts w:ascii="Times New Roman" w:hAnsi="Times New Roman" w:cs="Times New Roman"/>
          <w:sz w:val="28"/>
          <w:szCs w:val="28"/>
        </w:rPr>
        <w:t xml:space="preserve">. «Об исполнении бюджета исполнительного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за 1 квартал 2015 года».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исполнительного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за 1 квартал 2015 года по доходам в сумме </w:t>
      </w:r>
      <w:r w:rsidR="00E95226">
        <w:rPr>
          <w:rFonts w:ascii="Times New Roman" w:hAnsi="Times New Roman" w:cs="Times New Roman"/>
          <w:sz w:val="28"/>
          <w:szCs w:val="28"/>
        </w:rPr>
        <w:t>600035,53</w:t>
      </w:r>
      <w:r w:rsidRPr="00131E1A">
        <w:rPr>
          <w:rFonts w:ascii="Times New Roman" w:hAnsi="Times New Roman" w:cs="Times New Roman"/>
          <w:sz w:val="28"/>
          <w:szCs w:val="28"/>
        </w:rPr>
        <w:t xml:space="preserve"> рублей, по расходам в сумме </w:t>
      </w:r>
      <w:r w:rsidR="00E95226">
        <w:rPr>
          <w:rFonts w:ascii="Times New Roman" w:hAnsi="Times New Roman" w:cs="Times New Roman"/>
          <w:sz w:val="28"/>
          <w:szCs w:val="28"/>
        </w:rPr>
        <w:t>317396,70</w:t>
      </w:r>
      <w:r w:rsidRPr="00131E1A">
        <w:rPr>
          <w:rFonts w:ascii="Times New Roman" w:hAnsi="Times New Roman" w:cs="Times New Roman"/>
          <w:sz w:val="28"/>
          <w:szCs w:val="28"/>
        </w:rPr>
        <w:t xml:space="preserve">  рублей </w:t>
      </w:r>
      <w:r w:rsidRPr="00131E1A">
        <w:rPr>
          <w:rFonts w:ascii="Times New Roman" w:hAnsi="Times New Roman" w:cs="Times New Roman"/>
          <w:iCs/>
          <w:sz w:val="28"/>
          <w:szCs w:val="28"/>
        </w:rPr>
        <w:t>с превышением доходов над расходами (</w:t>
      </w:r>
      <w:proofErr w:type="spellStart"/>
      <w:r w:rsidRPr="00131E1A">
        <w:rPr>
          <w:rFonts w:ascii="Times New Roman" w:hAnsi="Times New Roman" w:cs="Times New Roman"/>
          <w:iCs/>
          <w:sz w:val="28"/>
          <w:szCs w:val="28"/>
        </w:rPr>
        <w:t>профицитом</w:t>
      </w:r>
      <w:proofErr w:type="spellEnd"/>
      <w:r w:rsidRPr="00131E1A">
        <w:rPr>
          <w:rFonts w:ascii="Times New Roman" w:hAnsi="Times New Roman" w:cs="Times New Roman"/>
          <w:iCs/>
          <w:sz w:val="28"/>
          <w:szCs w:val="28"/>
        </w:rPr>
        <w:t xml:space="preserve"> бюджета) в сумме </w:t>
      </w:r>
      <w:r w:rsidR="00E95226">
        <w:rPr>
          <w:rFonts w:ascii="Times New Roman" w:hAnsi="Times New Roman" w:cs="Times New Roman"/>
          <w:iCs/>
          <w:sz w:val="28"/>
          <w:szCs w:val="28"/>
        </w:rPr>
        <w:t>282638,83</w:t>
      </w:r>
      <w:r w:rsidRPr="00131E1A">
        <w:rPr>
          <w:rFonts w:ascii="Times New Roman" w:hAnsi="Times New Roman" w:cs="Times New Roman"/>
          <w:iCs/>
          <w:sz w:val="28"/>
          <w:szCs w:val="28"/>
        </w:rPr>
        <w:t xml:space="preserve"> рублей</w:t>
      </w:r>
      <w:r w:rsidRPr="00131E1A">
        <w:rPr>
          <w:rFonts w:ascii="Times New Roman" w:hAnsi="Times New Roman" w:cs="Times New Roman"/>
          <w:sz w:val="28"/>
          <w:szCs w:val="28"/>
        </w:rPr>
        <w:t>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1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31E1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E1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95226">
        <w:rPr>
          <w:rFonts w:ascii="Times New Roman" w:hAnsi="Times New Roman" w:cs="Times New Roman"/>
          <w:b/>
          <w:sz w:val="28"/>
          <w:szCs w:val="28"/>
        </w:rPr>
        <w:t>Багаевского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</w:t>
      </w:r>
      <w:r w:rsidR="00E95226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0F440B" w:rsidRDefault="000F440B"/>
    <w:sectPr w:rsidR="000F440B" w:rsidSect="0031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31E1A"/>
    <w:rsid w:val="000F440B"/>
    <w:rsid w:val="00131E1A"/>
    <w:rsid w:val="00315339"/>
    <w:rsid w:val="007665B7"/>
    <w:rsid w:val="00A52589"/>
    <w:rsid w:val="00E9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39"/>
  </w:style>
  <w:style w:type="paragraph" w:styleId="2">
    <w:name w:val="heading 2"/>
    <w:basedOn w:val="a"/>
    <w:next w:val="a"/>
    <w:link w:val="20"/>
    <w:semiHidden/>
    <w:unhideWhenUsed/>
    <w:qFormat/>
    <w:rsid w:val="00131E1A"/>
    <w:pPr>
      <w:keepNext/>
      <w:widowControl w:val="0"/>
      <w:overflowPunct w:val="0"/>
      <w:autoSpaceDE w:val="0"/>
      <w:autoSpaceDN w:val="0"/>
      <w:adjustRightInd w:val="0"/>
      <w:spacing w:after="0" w:line="319" w:lineRule="auto"/>
      <w:ind w:left="560" w:right="-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31E1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2015-05-13T06:08:00Z</cp:lastPrinted>
  <dcterms:created xsi:type="dcterms:W3CDTF">2015-04-23T08:56:00Z</dcterms:created>
  <dcterms:modified xsi:type="dcterms:W3CDTF">2015-05-13T06:15:00Z</dcterms:modified>
</cp:coreProperties>
</file>