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78" w:rsidRPr="00AB5478" w:rsidRDefault="00AB5478" w:rsidP="00AB547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B5478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AB5478" w:rsidRPr="00AB5478" w:rsidRDefault="00AB5478" w:rsidP="00AB547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B5478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AB5478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AB547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AB5478" w:rsidRPr="00AB5478" w:rsidRDefault="00AB5478" w:rsidP="00AB547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B5478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AB5478" w:rsidRPr="00AB5478" w:rsidRDefault="00AB5478" w:rsidP="00AB54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B5478" w:rsidRPr="00AB5478" w:rsidRDefault="00AB5478" w:rsidP="00AB54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B5478" w:rsidRPr="00AB5478" w:rsidRDefault="00AB5478" w:rsidP="00AB54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B5478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23                                                                </w:t>
      </w:r>
      <w:proofErr w:type="spellStart"/>
      <w:r w:rsidRPr="00AB5478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Pr="00AB5478">
        <w:rPr>
          <w:rFonts w:ascii="Times New Roman" w:hAnsi="Times New Roman" w:cs="Times New Roman"/>
          <w:b/>
          <w:bCs/>
          <w:sz w:val="28"/>
          <w:szCs w:val="28"/>
        </w:rPr>
        <w:t xml:space="preserve"> № 23</w:t>
      </w:r>
    </w:p>
    <w:p w:rsidR="00AB5478" w:rsidRPr="00AB5478" w:rsidRDefault="00AB5478" w:rsidP="00AB54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54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AB5478" w:rsidRPr="00AB5478" w:rsidRDefault="00AB5478" w:rsidP="00AB54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54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AB5478" w:rsidRPr="00AB5478" w:rsidRDefault="00AB5478" w:rsidP="00AB54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5478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Бага</w:t>
      </w:r>
      <w:r w:rsidRPr="00AB5478">
        <w:rPr>
          <w:rFonts w:ascii="Times New Roman" w:hAnsi="Times New Roman" w:cs="Times New Roman"/>
          <w:b/>
          <w:bCs/>
          <w:sz w:val="28"/>
          <w:szCs w:val="28"/>
        </w:rPr>
        <w:t>ево</w:t>
      </w:r>
      <w:proofErr w:type="spellEnd"/>
      <w:r w:rsidRPr="00AB54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16.10.2013 г.</w:t>
      </w:r>
    </w:p>
    <w:p w:rsidR="00AB5478" w:rsidRPr="00AB5478" w:rsidRDefault="00AB5478" w:rsidP="00AB54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5478" w:rsidRPr="00AB5478" w:rsidRDefault="00AB5478" w:rsidP="00AB5478">
      <w:pPr>
        <w:jc w:val="both"/>
        <w:rPr>
          <w:rFonts w:ascii="Times New Roman" w:hAnsi="Times New Roman" w:cs="Times New Roman"/>
          <w:lang w:val="tt-RU"/>
        </w:rPr>
      </w:pPr>
    </w:p>
    <w:p w:rsidR="00AB5478" w:rsidRPr="00AB5478" w:rsidRDefault="00AB5478" w:rsidP="00AB547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B547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О повышении  заработной платы с 1 октября 2013 года</w:t>
      </w:r>
    </w:p>
    <w:p w:rsidR="00AB5478" w:rsidRPr="00AB5478" w:rsidRDefault="00AB5478" w:rsidP="00AB5478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AB5478">
        <w:rPr>
          <w:rFonts w:ascii="Times New Roman" w:hAnsi="Times New Roman" w:cs="Times New Roman"/>
          <w:sz w:val="28"/>
          <w:szCs w:val="28"/>
          <w:lang w:val="tt-RU"/>
        </w:rPr>
        <w:t>денежных вознаграждений глав муниципальных образований ,депутатов,</w:t>
      </w:r>
    </w:p>
    <w:p w:rsidR="00AB5478" w:rsidRPr="00AB5478" w:rsidRDefault="00AB5478" w:rsidP="00AB5478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AB5478">
        <w:rPr>
          <w:rFonts w:ascii="Times New Roman" w:hAnsi="Times New Roman" w:cs="Times New Roman"/>
          <w:sz w:val="28"/>
          <w:szCs w:val="28"/>
          <w:lang w:val="tt-RU"/>
        </w:rPr>
        <w:t>выборных должностных лиц местного самоуправления,осуществляющих</w:t>
      </w:r>
    </w:p>
    <w:p w:rsidR="00AB5478" w:rsidRPr="00AB5478" w:rsidRDefault="00AB5478" w:rsidP="00AB5478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AB5478">
        <w:rPr>
          <w:rFonts w:ascii="Times New Roman" w:hAnsi="Times New Roman" w:cs="Times New Roman"/>
          <w:sz w:val="28"/>
          <w:szCs w:val="28"/>
          <w:lang w:val="tt-RU"/>
        </w:rPr>
        <w:t>свои полномочия на постоянной основе,  и должностных окладов                                                                                                                                                                                 муниципальн служащих.</w:t>
      </w:r>
    </w:p>
    <w:p w:rsidR="00AB5478" w:rsidRPr="00AB5478" w:rsidRDefault="00AB5478" w:rsidP="00AB547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B5478" w:rsidRPr="00AB5478" w:rsidRDefault="00AB5478" w:rsidP="00AB547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B5478">
        <w:rPr>
          <w:rFonts w:ascii="Times New Roman" w:hAnsi="Times New Roman" w:cs="Times New Roman"/>
          <w:sz w:val="28"/>
          <w:szCs w:val="28"/>
          <w:lang w:val="tt-RU"/>
        </w:rPr>
        <w:t>В соответствии с постановлением Кабинета Министров  Республики Татарстан от 30.09.2013 №694 “О повышении с 1 октября 2013 года должностных окладов работников отдельных организаций бюджетной сферы, на которые не распространяется единая тарифнвная сетка по оплате труда работников бюджетной сферы Республики Татарстан” повысить (индексировать)  с 1 октября 2013 года в 1,055 раза размеры денежных вознаграждений глав муниципальных образований , депутатов, выборных должностных лиц местного самоуправления,осуществляющих свои полномочия на постоянной основе,и должностных окладов муниципальных служащих.</w:t>
      </w:r>
    </w:p>
    <w:p w:rsidR="00AB5478" w:rsidRPr="00AB5478" w:rsidRDefault="00AB5478" w:rsidP="00AB547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B5478" w:rsidRPr="00AB5478" w:rsidRDefault="00AB5478" w:rsidP="00AB547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B5478" w:rsidRPr="00AB5478" w:rsidRDefault="00AB5478" w:rsidP="00AB547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B5478">
        <w:rPr>
          <w:rFonts w:ascii="Times New Roman" w:hAnsi="Times New Roman" w:cs="Times New Roman"/>
          <w:sz w:val="28"/>
          <w:szCs w:val="28"/>
          <w:lang w:val="tt-RU"/>
        </w:rPr>
        <w:t xml:space="preserve"> Установить ,что размеры денежных вознаграждений глав муниципальных  образований , депутатов , выборных должностных лиц </w:t>
      </w:r>
      <w:r w:rsidRPr="00AB5478">
        <w:rPr>
          <w:rFonts w:ascii="Times New Roman" w:hAnsi="Times New Roman" w:cs="Times New Roman"/>
          <w:sz w:val="28"/>
          <w:szCs w:val="28"/>
          <w:lang w:val="tt-RU"/>
        </w:rPr>
        <w:lastRenderedPageBreak/>
        <w:t>местного  самоуправления, осуществляющих свои полномочия на постоянной основе , и должностных окладов муниципальных служащих , указанных в пункте 1 настоящего постановления, а также размеры ежемесячных и иных дополнительных надбавок и выплат при повышении (индексации) подлежат округлению до целого рубля в сторону увеличения.</w:t>
      </w:r>
    </w:p>
    <w:p w:rsidR="00AB5478" w:rsidRPr="00AB5478" w:rsidRDefault="00AB5478" w:rsidP="00AB5478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AB5478" w:rsidRPr="00AB5478" w:rsidRDefault="00AB5478" w:rsidP="00AB54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54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B5478" w:rsidRPr="00AB5478" w:rsidRDefault="00AB5478" w:rsidP="00AB54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54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AB5478" w:rsidRPr="00AB5478" w:rsidRDefault="00AB5478" w:rsidP="00AB5478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5478">
        <w:rPr>
          <w:rFonts w:ascii="Times New Roman" w:hAnsi="Times New Roman" w:cs="Times New Roman"/>
          <w:b/>
          <w:sz w:val="28"/>
          <w:szCs w:val="28"/>
        </w:rPr>
        <w:t xml:space="preserve">            Руководитель исполком </w:t>
      </w:r>
    </w:p>
    <w:p w:rsidR="00AB5478" w:rsidRPr="00AB5478" w:rsidRDefault="00AB5478" w:rsidP="00AB5478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5478">
        <w:rPr>
          <w:rFonts w:ascii="Times New Roman" w:hAnsi="Times New Roman" w:cs="Times New Roman"/>
          <w:b/>
          <w:sz w:val="28"/>
          <w:szCs w:val="28"/>
        </w:rPr>
        <w:t xml:space="preserve">            Багаевского сельского поселения:                           Р.Ф.Кузнецова</w:t>
      </w:r>
    </w:p>
    <w:p w:rsidR="00AB5478" w:rsidRPr="00AB5478" w:rsidRDefault="00AB5478" w:rsidP="00AB5478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5478" w:rsidRPr="00AB5478" w:rsidRDefault="00AB5478" w:rsidP="00AB547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B5478" w:rsidRPr="00AB5478" w:rsidRDefault="00AB5478" w:rsidP="00AB547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B5478" w:rsidRPr="00AB5478" w:rsidRDefault="00AB5478" w:rsidP="00AB547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56541" w:rsidRPr="00AB5478" w:rsidRDefault="00E56541">
      <w:pPr>
        <w:rPr>
          <w:rFonts w:ascii="Times New Roman" w:hAnsi="Times New Roman" w:cs="Times New Roman"/>
        </w:rPr>
      </w:pPr>
    </w:p>
    <w:sectPr w:rsidR="00E56541" w:rsidRPr="00AB5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C4416"/>
    <w:multiLevelType w:val="hybridMultilevel"/>
    <w:tmpl w:val="2D82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478"/>
    <w:rsid w:val="00AB5478"/>
    <w:rsid w:val="00E5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2014-05-24T07:46:00Z</dcterms:created>
  <dcterms:modified xsi:type="dcterms:W3CDTF">2014-05-24T07:47:00Z</dcterms:modified>
</cp:coreProperties>
</file>