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26" w:rsidRPr="00676E26" w:rsidRDefault="00676E26" w:rsidP="00676E26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676E26">
        <w:rPr>
          <w:iCs/>
          <w:sz w:val="28"/>
          <w:szCs w:val="28"/>
        </w:rPr>
        <w:t xml:space="preserve">Прокуратура </w:t>
      </w:r>
      <w:proofErr w:type="spellStart"/>
      <w:r w:rsidRPr="00676E26">
        <w:rPr>
          <w:iCs/>
          <w:sz w:val="28"/>
          <w:szCs w:val="28"/>
        </w:rPr>
        <w:t>Кайбицкого</w:t>
      </w:r>
      <w:proofErr w:type="spellEnd"/>
      <w:r w:rsidRPr="00676E26">
        <w:rPr>
          <w:iCs/>
          <w:sz w:val="28"/>
          <w:szCs w:val="28"/>
        </w:rPr>
        <w:t xml:space="preserve"> района разъясняет  </w:t>
      </w:r>
    </w:p>
    <w:p w:rsidR="00676E26" w:rsidRPr="00676E26" w:rsidRDefault="00676E26" w:rsidP="00676E26">
      <w:pPr>
        <w:shd w:val="clear" w:color="auto" w:fill="FFFFFF"/>
        <w:spacing w:line="324" w:lineRule="atLeast"/>
        <w:ind w:firstLine="709"/>
        <w:jc w:val="both"/>
        <w:rPr>
          <w:sz w:val="28"/>
          <w:szCs w:val="28"/>
        </w:rPr>
      </w:pPr>
    </w:p>
    <w:p w:rsidR="00676E26" w:rsidRPr="00676E26" w:rsidRDefault="00676E26" w:rsidP="00676E26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676E26">
        <w:rPr>
          <w:iCs/>
          <w:sz w:val="28"/>
          <w:szCs w:val="28"/>
        </w:rPr>
        <w:t xml:space="preserve"> Вступил в силу закон о сокращении рабочего дня женщинам, работающим в сельской местности.</w:t>
      </w:r>
    </w:p>
    <w:p w:rsidR="00676E26" w:rsidRPr="00676E26" w:rsidRDefault="00676E26" w:rsidP="00676E26"/>
    <w:p w:rsidR="00676E26" w:rsidRPr="00676E26" w:rsidRDefault="00676E26" w:rsidP="00676E2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676E26">
        <w:rPr>
          <w:color w:val="333333"/>
          <w:sz w:val="28"/>
          <w:szCs w:val="28"/>
        </w:rPr>
        <w:t>Федеральным законом от 12.11.2019 № 372-ФЗ Трудовой кодекс Российской Федерации дополнен новой статьей, которая устанавливает дополнительные гарантии женщинам, работающим в сельской местности.</w:t>
      </w:r>
    </w:p>
    <w:p w:rsidR="00676E26" w:rsidRPr="00676E26" w:rsidRDefault="00676E26" w:rsidP="00676E2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676E26">
        <w:rPr>
          <w:color w:val="333333"/>
          <w:sz w:val="28"/>
          <w:szCs w:val="28"/>
        </w:rPr>
        <w:t>Так, ст. 263.1 ТК РФ указанной категории граждан предусмотрено право на установление сокращённой продолжительности рабочего времени не более 36 часов в неделю (если меньшая продолжительность рабочей недели не предусмотрена федеральными законами, иными нормативными правовыми актами Российской Федерации) с выплатой заработной платы в том же размере, что и при полной рабочей неделе.</w:t>
      </w:r>
    </w:p>
    <w:p w:rsidR="00676E26" w:rsidRPr="00676E26" w:rsidRDefault="00676E26" w:rsidP="00676E2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676E26">
        <w:rPr>
          <w:color w:val="333333"/>
          <w:sz w:val="28"/>
          <w:szCs w:val="28"/>
        </w:rPr>
        <w:t>Также по заявлению указанной категории работников может быть предоставлен один дополнительный выходной день в месяц без сохранения заработной платы. </w:t>
      </w:r>
    </w:p>
    <w:p w:rsidR="00676E26" w:rsidRPr="00676E26" w:rsidRDefault="00676E26" w:rsidP="00676E2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676E26">
        <w:rPr>
          <w:color w:val="333333"/>
          <w:sz w:val="28"/>
          <w:szCs w:val="28"/>
        </w:rPr>
        <w:t>Федеральный закон вступил в силу с 23.11.2019.</w:t>
      </w:r>
    </w:p>
    <w:p w:rsidR="00EE0AC3" w:rsidRPr="00676E26" w:rsidRDefault="00EE0AC3" w:rsidP="00676E26">
      <w:bookmarkStart w:id="0" w:name="_GoBack"/>
      <w:bookmarkEnd w:id="0"/>
    </w:p>
    <w:sectPr w:rsidR="00EE0AC3" w:rsidRPr="0067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1"/>
    <w:rsid w:val="00086643"/>
    <w:rsid w:val="00676E26"/>
    <w:rsid w:val="00726343"/>
    <w:rsid w:val="007269C1"/>
    <w:rsid w:val="00D170E9"/>
    <w:rsid w:val="00E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AA76-220B-4747-804B-CF20E31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3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Багаево</dc:creator>
  <cp:keywords/>
  <dc:description/>
  <cp:lastModifiedBy>Багаево</cp:lastModifiedBy>
  <cp:revision>4</cp:revision>
  <dcterms:created xsi:type="dcterms:W3CDTF">2020-01-13T13:08:00Z</dcterms:created>
  <dcterms:modified xsi:type="dcterms:W3CDTF">2020-01-13T13:23:00Z</dcterms:modified>
</cp:coreProperties>
</file>